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E100">
      <w:pPr>
        <w:keepNext w:val="0"/>
        <w:keepLines w:val="0"/>
        <w:pageBreakBefore w:val="0"/>
        <w:wordWrap/>
        <w:overflowPunct/>
        <w:topLinePunct w:val="0"/>
        <w:bidi w:val="0"/>
        <w:spacing w:line="360" w:lineRule="auto"/>
        <w:rPr>
          <w:rFonts w:ascii="Arial"/>
          <w:color w:val="auto"/>
          <w:sz w:val="21"/>
        </w:rPr>
      </w:pPr>
    </w:p>
    <w:p w14:paraId="6BE02203">
      <w:pPr>
        <w:keepNext w:val="0"/>
        <w:keepLines w:val="0"/>
        <w:pageBreakBefore w:val="0"/>
        <w:wordWrap/>
        <w:overflowPunct/>
        <w:topLinePunct w:val="0"/>
        <w:bidi w:val="0"/>
        <w:spacing w:line="360" w:lineRule="auto"/>
        <w:rPr>
          <w:rFonts w:ascii="Arial"/>
          <w:color w:val="auto"/>
          <w:sz w:val="21"/>
        </w:rPr>
      </w:pPr>
    </w:p>
    <w:p w14:paraId="28B106E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2E777F9C">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6"/>
          <w:sz w:val="43"/>
          <w:szCs w:val="43"/>
          <w:lang w:eastAsia="zh-CN"/>
        </w:rPr>
      </w:pPr>
      <w:r>
        <w:rPr>
          <w:rFonts w:hint="eastAsia" w:ascii="宋体" w:hAnsi="宋体" w:eastAsia="宋体" w:cs="宋体"/>
          <w:b/>
          <w:bCs/>
          <w:color w:val="auto"/>
          <w:spacing w:val="6"/>
          <w:sz w:val="43"/>
          <w:szCs w:val="43"/>
          <w:lang w:eastAsia="zh-CN"/>
        </w:rPr>
        <w:t>兰州现代职业学院2026届学生毕业证书</w:t>
      </w:r>
    </w:p>
    <w:p w14:paraId="1D8B079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eastAsia="zh-CN"/>
        </w:rPr>
        <w:t>采购项目</w:t>
      </w:r>
    </w:p>
    <w:p w14:paraId="4BE1B889">
      <w:pPr>
        <w:keepNext w:val="0"/>
        <w:keepLines w:val="0"/>
        <w:pageBreakBefore w:val="0"/>
        <w:wordWrap/>
        <w:overflowPunct/>
        <w:topLinePunct w:val="0"/>
        <w:bidi w:val="0"/>
        <w:spacing w:line="360" w:lineRule="auto"/>
        <w:rPr>
          <w:rFonts w:ascii="Arial"/>
          <w:color w:val="auto"/>
          <w:sz w:val="21"/>
        </w:rPr>
      </w:pPr>
    </w:p>
    <w:p w14:paraId="7A253DC5">
      <w:pPr>
        <w:keepNext w:val="0"/>
        <w:keepLines w:val="0"/>
        <w:pageBreakBefore w:val="0"/>
        <w:wordWrap/>
        <w:overflowPunct/>
        <w:topLinePunct w:val="0"/>
        <w:bidi w:val="0"/>
        <w:spacing w:line="360" w:lineRule="auto"/>
        <w:rPr>
          <w:rFonts w:ascii="Arial"/>
          <w:color w:val="auto"/>
          <w:sz w:val="21"/>
        </w:rPr>
      </w:pPr>
    </w:p>
    <w:p w14:paraId="4DAD376C">
      <w:pPr>
        <w:keepNext w:val="0"/>
        <w:keepLines w:val="0"/>
        <w:pageBreakBefore w:val="0"/>
        <w:wordWrap/>
        <w:overflowPunct/>
        <w:topLinePunct w:val="0"/>
        <w:bidi w:val="0"/>
        <w:spacing w:line="360" w:lineRule="auto"/>
        <w:rPr>
          <w:rFonts w:ascii="Arial"/>
          <w:color w:val="auto"/>
          <w:sz w:val="21"/>
        </w:rPr>
      </w:pPr>
    </w:p>
    <w:p w14:paraId="47EB5191">
      <w:pPr>
        <w:keepNext w:val="0"/>
        <w:keepLines w:val="0"/>
        <w:pageBreakBefore w:val="0"/>
        <w:wordWrap/>
        <w:overflowPunct/>
        <w:topLinePunct w:val="0"/>
        <w:bidi w:val="0"/>
        <w:spacing w:line="360" w:lineRule="auto"/>
        <w:rPr>
          <w:rFonts w:ascii="Arial"/>
          <w:color w:val="auto"/>
          <w:sz w:val="21"/>
        </w:rPr>
      </w:pPr>
    </w:p>
    <w:p w14:paraId="5DE54952">
      <w:pPr>
        <w:keepNext w:val="0"/>
        <w:keepLines w:val="0"/>
        <w:pageBreakBefore w:val="0"/>
        <w:wordWrap/>
        <w:overflowPunct/>
        <w:topLinePunct w:val="0"/>
        <w:bidi w:val="0"/>
        <w:spacing w:line="360" w:lineRule="auto"/>
        <w:rPr>
          <w:rFonts w:ascii="Arial"/>
          <w:color w:val="auto"/>
          <w:sz w:val="21"/>
        </w:rPr>
      </w:pPr>
    </w:p>
    <w:p w14:paraId="7C997FA3">
      <w:pPr>
        <w:keepNext w:val="0"/>
        <w:keepLines w:val="0"/>
        <w:pageBreakBefore w:val="0"/>
        <w:wordWrap/>
        <w:overflowPunct/>
        <w:topLinePunct w:val="0"/>
        <w:bidi w:val="0"/>
        <w:spacing w:line="360" w:lineRule="auto"/>
        <w:rPr>
          <w:rFonts w:ascii="Arial"/>
          <w:color w:val="auto"/>
          <w:sz w:val="21"/>
        </w:rPr>
      </w:pPr>
    </w:p>
    <w:p w14:paraId="4F97B054">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55025BD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75A3635">
      <w:pPr>
        <w:pStyle w:val="12"/>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4F0ACAF9">
      <w:pPr>
        <w:pStyle w:val="13"/>
      </w:pPr>
    </w:p>
    <w:p w14:paraId="54042109">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XS</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XJ</w:t>
      </w:r>
      <w:r>
        <w:rPr>
          <w:rFonts w:hint="eastAsia" w:ascii="宋体" w:hAnsi="宋体" w:eastAsia="宋体" w:cs="宋体"/>
          <w:b/>
          <w:bCs/>
          <w:color w:val="auto"/>
          <w:sz w:val="31"/>
          <w:szCs w:val="31"/>
          <w:highlight w:val="none"/>
          <w:lang w:eastAsia="zh-CN"/>
        </w:rPr>
        <w:t>-202</w:t>
      </w:r>
      <w:r>
        <w:rPr>
          <w:rFonts w:hint="eastAsia" w:ascii="宋体" w:hAnsi="宋体" w:eastAsia="宋体" w:cs="宋体"/>
          <w:b/>
          <w:bCs/>
          <w:color w:val="auto"/>
          <w:sz w:val="31"/>
          <w:szCs w:val="31"/>
          <w:highlight w:val="none"/>
          <w:lang w:val="en-US" w:eastAsia="zh-CN"/>
        </w:rPr>
        <w:t>6</w:t>
      </w:r>
      <w:r>
        <w:rPr>
          <w:rFonts w:hint="eastAsia" w:ascii="宋体" w:hAnsi="宋体" w:eastAsia="宋体" w:cs="宋体"/>
          <w:b/>
          <w:bCs/>
          <w:color w:val="auto"/>
          <w:sz w:val="31"/>
          <w:szCs w:val="31"/>
          <w:highlight w:val="none"/>
          <w:lang w:eastAsia="zh-CN"/>
        </w:rPr>
        <w:t>01</w:t>
      </w:r>
    </w:p>
    <w:p w14:paraId="3F212CA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72E7C21">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3D14A3E1">
      <w:pPr>
        <w:keepNext w:val="0"/>
        <w:keepLines w:val="0"/>
        <w:pageBreakBefore w:val="0"/>
        <w:wordWrap/>
        <w:overflowPunct/>
        <w:topLinePunct w:val="0"/>
        <w:bidi w:val="0"/>
        <w:spacing w:line="360" w:lineRule="auto"/>
        <w:rPr>
          <w:rFonts w:ascii="Arial"/>
          <w:color w:val="auto"/>
          <w:sz w:val="21"/>
        </w:rPr>
      </w:pPr>
    </w:p>
    <w:p w14:paraId="1124BAC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031B47A">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2026年6月 2 日</w:t>
      </w:r>
    </w:p>
    <w:p w14:paraId="43FE5B94">
      <w:pPr>
        <w:keepNext w:val="0"/>
        <w:keepLines w:val="0"/>
        <w:pageBreakBefore w:val="0"/>
        <w:wordWrap/>
        <w:overflowPunct/>
        <w:topLinePunct w:val="0"/>
        <w:bidi w:val="0"/>
        <w:spacing w:line="360" w:lineRule="auto"/>
        <w:rPr>
          <w:rFonts w:ascii="Arial"/>
          <w:color w:val="auto"/>
          <w:sz w:val="21"/>
        </w:rPr>
      </w:pPr>
    </w:p>
    <w:p w14:paraId="559F0786">
      <w:pPr>
        <w:pStyle w:val="12"/>
        <w:rPr>
          <w:rFonts w:ascii="Arial"/>
          <w:color w:val="auto"/>
          <w:sz w:val="21"/>
        </w:rPr>
      </w:pPr>
    </w:p>
    <w:p w14:paraId="127C6B1A">
      <w:pPr>
        <w:pStyle w:val="13"/>
        <w:rPr>
          <w:color w:val="auto"/>
        </w:rPr>
      </w:pPr>
    </w:p>
    <w:sdt>
      <w:sdtPr>
        <w:rPr>
          <w:rFonts w:ascii="宋体" w:hAnsi="宋体" w:eastAsia="宋体" w:cs="Arial"/>
          <w:snapToGrid w:val="0"/>
          <w:color w:val="auto"/>
          <w:kern w:val="0"/>
          <w:sz w:val="21"/>
          <w:szCs w:val="21"/>
        </w:rPr>
        <w:id w:val="147479999"/>
        <w15:color w:val="DBDBDB"/>
        <w:docPartObj>
          <w:docPartGallery w:val="Table of Contents"/>
          <w:docPartUnique/>
        </w:docPartObj>
      </w:sdtPr>
      <w:sdtEndPr>
        <w:rPr>
          <w:rFonts w:ascii="宋体" w:hAnsi="宋体" w:eastAsia="宋体" w:cs="Arial"/>
          <w:snapToGrid w:val="0"/>
          <w:color w:val="auto"/>
          <w:kern w:val="0"/>
          <w:sz w:val="21"/>
          <w:szCs w:val="21"/>
        </w:rPr>
      </w:sdtEndPr>
      <w:sdtContent>
        <w:p w14:paraId="45E66AA1">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5861B694">
          <w:pPr>
            <w:pStyle w:val="12"/>
            <w:rPr>
              <w:color w:val="auto"/>
            </w:rPr>
          </w:pPr>
        </w:p>
        <w:p w14:paraId="22D9F5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2</w:t>
          </w:r>
          <w:r>
            <w:rPr>
              <w:color w:val="auto"/>
            </w:rPr>
            <w:fldChar w:fldCharType="end"/>
          </w:r>
          <w:r>
            <w:rPr>
              <w:color w:val="auto"/>
            </w:rPr>
            <w:fldChar w:fldCharType="end"/>
          </w:r>
        </w:p>
        <w:p w14:paraId="370FA60A">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48D2F60D">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4E21CD44">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22A1D5B8">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6E8200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6E34E375">
          <w:pPr>
            <w:pStyle w:val="18"/>
            <w:keepNext w:val="0"/>
            <w:keepLines w:val="0"/>
            <w:pageBreakBefore w:val="0"/>
            <w:widowControl/>
            <w:tabs>
              <w:tab w:val="right" w:leader="dot" w:pos="8310"/>
            </w:tabs>
            <w:wordWrap/>
            <w:overflowPunct/>
            <w:topLinePunct w:val="0"/>
            <w:bidi w:val="0"/>
            <w:spacing w:line="480" w:lineRule="auto"/>
            <w:rPr>
              <w:color w:val="auto"/>
            </w:rPr>
          </w:pPr>
        </w:p>
        <w:p w14:paraId="1BA05743">
          <w:pPr>
            <w:keepNext w:val="0"/>
            <w:keepLines w:val="0"/>
            <w:pageBreakBefore w:val="0"/>
            <w:widowControl/>
            <w:wordWrap/>
            <w:overflowPunct/>
            <w:topLinePunct w:val="0"/>
            <w:bidi w:val="0"/>
            <w:spacing w:line="480" w:lineRule="auto"/>
            <w:rPr>
              <w:color w:val="auto"/>
            </w:rPr>
          </w:pPr>
          <w:r>
            <w:rPr>
              <w:color w:val="auto"/>
            </w:rPr>
            <w:fldChar w:fldCharType="end"/>
          </w:r>
        </w:p>
      </w:sdtContent>
    </w:sdt>
    <w:p w14:paraId="3541CB92">
      <w:pPr>
        <w:pStyle w:val="2"/>
        <w:spacing w:line="360" w:lineRule="auto"/>
        <w:jc w:val="center"/>
        <w:rPr>
          <w:rFonts w:hint="eastAsia" w:ascii="宋体" w:hAnsi="宋体" w:cs="宋体"/>
          <w:color w:val="auto"/>
          <w:sz w:val="32"/>
          <w:szCs w:val="32"/>
          <w:lang w:val="en-US" w:eastAsia="zh-CN"/>
        </w:rPr>
      </w:pPr>
      <w:bookmarkStart w:id="0" w:name="_Toc25247"/>
    </w:p>
    <w:p w14:paraId="5246C8DF">
      <w:pPr>
        <w:pStyle w:val="2"/>
        <w:spacing w:line="360" w:lineRule="auto"/>
        <w:jc w:val="center"/>
        <w:rPr>
          <w:rFonts w:hint="eastAsia" w:ascii="宋体" w:hAnsi="宋体" w:cs="宋体"/>
          <w:color w:val="auto"/>
          <w:sz w:val="32"/>
          <w:szCs w:val="32"/>
          <w:lang w:val="en-US" w:eastAsia="zh-CN"/>
        </w:rPr>
      </w:pPr>
    </w:p>
    <w:p w14:paraId="78AC5040">
      <w:pPr>
        <w:pStyle w:val="2"/>
        <w:spacing w:line="360" w:lineRule="auto"/>
        <w:jc w:val="center"/>
        <w:rPr>
          <w:rFonts w:hint="eastAsia" w:ascii="宋体" w:hAnsi="宋体" w:cs="宋体"/>
          <w:color w:val="auto"/>
          <w:sz w:val="32"/>
          <w:szCs w:val="32"/>
          <w:lang w:val="en-US" w:eastAsia="zh-CN"/>
        </w:rPr>
      </w:pPr>
    </w:p>
    <w:p w14:paraId="6C6173F7">
      <w:pPr>
        <w:pStyle w:val="2"/>
        <w:spacing w:line="360" w:lineRule="auto"/>
        <w:jc w:val="center"/>
        <w:rPr>
          <w:rFonts w:hint="eastAsia" w:ascii="宋体" w:hAnsi="宋体" w:cs="宋体"/>
          <w:color w:val="auto"/>
          <w:sz w:val="32"/>
          <w:szCs w:val="32"/>
          <w:lang w:val="en-US" w:eastAsia="zh-CN"/>
        </w:rPr>
      </w:pPr>
    </w:p>
    <w:p w14:paraId="74282C22">
      <w:pPr>
        <w:pStyle w:val="2"/>
        <w:spacing w:line="360" w:lineRule="auto"/>
        <w:jc w:val="center"/>
        <w:rPr>
          <w:rFonts w:hint="eastAsia" w:ascii="宋体" w:hAnsi="宋体" w:cs="宋体"/>
          <w:color w:val="auto"/>
          <w:sz w:val="32"/>
          <w:szCs w:val="32"/>
          <w:lang w:val="en-US" w:eastAsia="zh-CN"/>
        </w:rPr>
      </w:pPr>
    </w:p>
    <w:p w14:paraId="42CBFC37">
      <w:pPr>
        <w:rPr>
          <w:rFonts w:hint="eastAsia" w:ascii="宋体" w:hAnsi="宋体" w:cs="宋体"/>
          <w:color w:val="auto"/>
          <w:sz w:val="32"/>
          <w:szCs w:val="32"/>
          <w:lang w:val="en-US" w:eastAsia="zh-CN"/>
        </w:rPr>
      </w:pPr>
    </w:p>
    <w:p w14:paraId="41D3F582">
      <w:pPr>
        <w:pStyle w:val="12"/>
        <w:rPr>
          <w:rFonts w:hint="eastAsia" w:ascii="宋体" w:hAnsi="宋体" w:cs="宋体"/>
          <w:color w:val="auto"/>
          <w:sz w:val="32"/>
          <w:szCs w:val="32"/>
          <w:lang w:val="en-US" w:eastAsia="zh-CN"/>
        </w:rPr>
      </w:pPr>
    </w:p>
    <w:p w14:paraId="593C7DD0">
      <w:pPr>
        <w:pStyle w:val="13"/>
        <w:rPr>
          <w:rFonts w:hint="eastAsia"/>
          <w:lang w:val="en-US" w:eastAsia="zh-CN"/>
        </w:rPr>
      </w:pPr>
    </w:p>
    <w:p w14:paraId="7B3095FF">
      <w:pPr>
        <w:pStyle w:val="13"/>
        <w:rPr>
          <w:rFonts w:hint="eastAsia"/>
          <w:color w:val="auto"/>
          <w:lang w:val="en-US" w:eastAsia="zh-CN"/>
        </w:rPr>
      </w:pPr>
    </w:p>
    <w:p w14:paraId="7B2110DE">
      <w:pPr>
        <w:pStyle w:val="13"/>
        <w:rPr>
          <w:rFonts w:hint="eastAsia"/>
          <w:color w:val="auto"/>
          <w:lang w:val="en-US" w:eastAsia="zh-CN"/>
        </w:rPr>
      </w:pPr>
    </w:p>
    <w:p w14:paraId="4A787876">
      <w:pPr>
        <w:pStyle w:val="2"/>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1D50F090">
      <w:pPr>
        <w:spacing w:before="180" w:line="353" w:lineRule="auto"/>
        <w:ind w:firstLine="479"/>
        <w:jc w:val="both"/>
        <w:rPr>
          <w:rFonts w:hint="eastAsia" w:ascii="宋体" w:hAnsi="宋体" w:eastAsia="宋体" w:cs="宋体"/>
          <w:color w:val="auto"/>
          <w:sz w:val="24"/>
          <w:szCs w:val="24"/>
          <w:highlight w:val="none"/>
        </w:rPr>
      </w:pPr>
      <w:bookmarkStart w:id="1" w:name="_Toc22482"/>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兰州现代职业学院2026届学生毕业证书</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7F6436D9">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XJ</w:t>
      </w:r>
      <w:r>
        <w:rPr>
          <w:rFonts w:hint="eastAsia" w:ascii="宋体" w:hAnsi="宋体" w:eastAsia="宋体" w:cs="宋体"/>
          <w:color w:val="auto"/>
          <w:spacing w:val="-2"/>
          <w:sz w:val="24"/>
          <w:szCs w:val="24"/>
          <w:highlight w:val="none"/>
          <w:u w:val="single"/>
          <w:lang w:eastAsia="zh-CN"/>
        </w:rPr>
        <w:t>-202</w:t>
      </w:r>
      <w:r>
        <w:rPr>
          <w:rFonts w:hint="eastAsia" w:ascii="宋体" w:hAnsi="宋体" w:eastAsia="宋体" w:cs="宋体"/>
          <w:color w:val="auto"/>
          <w:spacing w:val="-2"/>
          <w:sz w:val="24"/>
          <w:szCs w:val="24"/>
          <w:highlight w:val="none"/>
          <w:u w:val="single"/>
          <w:lang w:val="en-US" w:eastAsia="zh-CN"/>
        </w:rPr>
        <w:t>6</w:t>
      </w:r>
      <w:r>
        <w:rPr>
          <w:rFonts w:hint="eastAsia" w:ascii="宋体" w:hAnsi="宋体" w:eastAsia="宋体" w:cs="宋体"/>
          <w:color w:val="auto"/>
          <w:spacing w:val="-2"/>
          <w:sz w:val="24"/>
          <w:szCs w:val="24"/>
          <w:highlight w:val="none"/>
          <w:u w:val="single"/>
          <w:lang w:eastAsia="zh-CN"/>
        </w:rPr>
        <w:t>01</w:t>
      </w:r>
    </w:p>
    <w:p w14:paraId="356AEEAC">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u w:val="single"/>
          <w:lang w:val="en-US" w:eastAsia="zh-CN"/>
        </w:rPr>
        <w:t xml:space="preserve">    95100    </w:t>
      </w:r>
      <w:r>
        <w:rPr>
          <w:rFonts w:hint="eastAsia" w:ascii="宋体" w:hAnsi="宋体" w:eastAsia="宋体" w:cs="宋体"/>
          <w:color w:val="auto"/>
          <w:sz w:val="24"/>
          <w:szCs w:val="24"/>
          <w:highlight w:val="none"/>
          <w:lang w:val="en-US" w:eastAsia="zh-CN"/>
        </w:rPr>
        <w:t>元</w:t>
      </w:r>
    </w:p>
    <w:p w14:paraId="2F1CF6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pacing w:val="-2"/>
          <w:sz w:val="24"/>
          <w:szCs w:val="24"/>
          <w:highlight w:val="none"/>
          <w:u w:val="single"/>
          <w:lang w:eastAsia="zh-CN"/>
        </w:rPr>
        <w:t>2026届学生毕业证书</w:t>
      </w:r>
    </w:p>
    <w:p w14:paraId="051B7E75">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6C7D3964">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6A3FFAF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217B3C2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8CDFE37">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7C401A28">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E33FB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1643FB74">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 xml:space="preserve"> 6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1"/>
          <w:sz w:val="24"/>
          <w:szCs w:val="24"/>
          <w:highlight w:val="none"/>
          <w:u w:val="single"/>
          <w:lang w:val="en-US" w:eastAsia="zh-CN"/>
        </w:rPr>
        <w:t>2</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27"/>
          <w:sz w:val="24"/>
          <w:szCs w:val="24"/>
          <w:highlight w:val="none"/>
          <w:u w:val="single"/>
          <w:lang w:val="en-US" w:eastAsia="zh-CN"/>
        </w:rPr>
        <w:t>5</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AE1C88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D1D22FE">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794F15AB">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highlight w:val="none"/>
          <w:lang w:eastAsia="zh-CN"/>
        </w:rPr>
        <w:t>（</w:t>
      </w:r>
      <w:r>
        <w:rPr>
          <w:rFonts w:ascii="宋体" w:hAnsi="宋体" w:eastAsia="宋体" w:cs="宋体"/>
          <w:b/>
          <w:bCs/>
          <w:color w:val="auto"/>
          <w:spacing w:val="-1"/>
          <w:sz w:val="24"/>
          <w:szCs w:val="24"/>
          <w:highlight w:val="none"/>
          <w:lang w:eastAsia="zh-CN"/>
        </w:rPr>
        <w:fldChar w:fldCharType="begin"/>
      </w:r>
      <w:r>
        <w:rPr>
          <w:rFonts w:ascii="宋体" w:hAnsi="宋体" w:eastAsia="宋体" w:cs="宋体"/>
          <w:b/>
          <w:bCs/>
          <w:color w:val="auto"/>
          <w:spacing w:val="-1"/>
          <w:sz w:val="24"/>
          <w:szCs w:val="24"/>
          <w:highlight w:val="none"/>
          <w:lang w:eastAsia="zh-CN"/>
        </w:rPr>
        <w:instrText xml:space="preserve"> HYPERLINK "mailto:853832910@qq.com" </w:instrText>
      </w:r>
      <w:r>
        <w:rPr>
          <w:rFonts w:ascii="宋体" w:hAnsi="宋体" w:eastAsia="宋体" w:cs="宋体"/>
          <w:b/>
          <w:bCs/>
          <w:color w:val="auto"/>
          <w:spacing w:val="-1"/>
          <w:sz w:val="24"/>
          <w:szCs w:val="24"/>
          <w:highlight w:val="none"/>
          <w:lang w:eastAsia="zh-CN"/>
        </w:rPr>
        <w:fldChar w:fldCharType="separate"/>
      </w:r>
      <w:r>
        <w:rPr>
          <w:rFonts w:hint="eastAsia" w:ascii="宋体" w:hAnsi="宋体" w:eastAsia="宋体" w:cs="宋体"/>
          <w:b/>
          <w:bCs/>
          <w:color w:val="auto"/>
          <w:spacing w:val="-1"/>
          <w:sz w:val="24"/>
          <w:szCs w:val="24"/>
          <w:highlight w:val="none"/>
          <w:lang w:val="en-US" w:eastAsia="zh-CN"/>
        </w:rPr>
        <w:t>2844109924</w:t>
      </w:r>
      <w:r>
        <w:rPr>
          <w:rFonts w:ascii="宋体" w:hAnsi="宋体" w:eastAsia="宋体" w:cs="宋体"/>
          <w:b/>
          <w:bCs/>
          <w:color w:val="auto"/>
          <w:spacing w:val="-1"/>
          <w:sz w:val="24"/>
          <w:szCs w:val="24"/>
          <w:highlight w:val="none"/>
          <w:lang w:eastAsia="zh-CN"/>
        </w:rPr>
        <w:t>@qq.com</w:t>
      </w:r>
      <w:r>
        <w:rPr>
          <w:rFonts w:ascii="宋体" w:hAnsi="宋体" w:eastAsia="宋体" w:cs="宋体"/>
          <w:b/>
          <w:bCs/>
          <w:color w:val="auto"/>
          <w:spacing w:val="-1"/>
          <w:sz w:val="24"/>
          <w:szCs w:val="24"/>
          <w:highlight w:val="none"/>
          <w:lang w:eastAsia="zh-CN"/>
        </w:rPr>
        <w:fldChar w:fldCharType="end"/>
      </w:r>
      <w:r>
        <w:rPr>
          <w:rFonts w:ascii="宋体" w:hAnsi="宋体" w:eastAsia="宋体" w:cs="宋体"/>
          <w:b/>
          <w:bCs/>
          <w:color w:val="auto"/>
          <w:spacing w:val="-1"/>
          <w:sz w:val="24"/>
          <w:szCs w:val="24"/>
          <w:highlight w:val="none"/>
          <w:lang w:eastAsia="zh-CN"/>
        </w:rPr>
        <w:t>）</w:t>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115E45AA">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3B093F6C">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6</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00 </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3E275C03">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兰州现代职业学院学生处610室</w:t>
      </w:r>
    </w:p>
    <w:p w14:paraId="506F71BF">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6BCF0F67">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1210E31F">
      <w:pPr>
        <w:spacing w:before="180" w:line="353" w:lineRule="auto"/>
        <w:ind w:firstLine="479"/>
        <w:jc w:val="both"/>
        <w:rPr>
          <w:rFonts w:hint="eastAsia" w:ascii="宋体" w:hAnsi="宋体" w:eastAsia="宋体" w:cs="宋体"/>
          <w:color w:val="auto"/>
          <w:sz w:val="24"/>
          <w:szCs w:val="24"/>
        </w:rPr>
      </w:pPr>
      <w:bookmarkStart w:id="7" w:name="_Toc9538"/>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w:t>
      </w:r>
    </w:p>
    <w:p w14:paraId="58FBF3D6">
      <w:pPr>
        <w:spacing w:before="180" w:line="353" w:lineRule="auto"/>
        <w:ind w:firstLine="479"/>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八、联系方式</w:t>
      </w:r>
      <w:bookmarkEnd w:id="7"/>
    </w:p>
    <w:p w14:paraId="6D9B7F3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60A216B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C8FB774">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史文博</w:t>
      </w:r>
    </w:p>
    <w:p w14:paraId="745E7EA7">
      <w:pPr>
        <w:spacing w:before="180" w:line="353" w:lineRule="auto"/>
        <w:ind w:firstLine="479"/>
        <w:jc w:val="both"/>
        <w:rPr>
          <w:rFonts w:hint="eastAsia"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13139200668</w:t>
      </w:r>
    </w:p>
    <w:p w14:paraId="24B4833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rFonts w:hint="eastAsia" w:ascii="宋体" w:hAnsi="宋体" w:eastAsia="宋体" w:cs="宋体"/>
          <w:color w:val="auto"/>
          <w:spacing w:val="-2"/>
          <w:position w:val="6"/>
          <w:sz w:val="24"/>
          <w:szCs w:val="24"/>
          <w:lang w:val="en-US" w:eastAsia="zh-CN"/>
        </w:rPr>
        <w:t>2844109924@qq.com</w:t>
      </w:r>
    </w:p>
    <w:p w14:paraId="5A1FBFD8">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pacing w:val="-5"/>
          <w:sz w:val="24"/>
          <w:szCs w:val="24"/>
          <w:highlight w:val="none"/>
          <w:u w:val="single"/>
          <w:lang w:val="en-US" w:eastAsia="zh-CN"/>
        </w:rPr>
        <w:t xml:space="preserve">  2026 </w:t>
      </w:r>
      <w:r>
        <w:rPr>
          <w:rFonts w:hint="eastAsia" w:ascii="宋体" w:hAnsi="宋体" w:eastAsia="宋体" w:cs="宋体"/>
          <w:color w:val="auto"/>
          <w:sz w:val="24"/>
          <w:szCs w:val="24"/>
        </w:rPr>
        <w:t>年</w:t>
      </w:r>
      <w:r>
        <w:rPr>
          <w:rFonts w:hint="eastAsia" w:ascii="宋体" w:hAnsi="宋体" w:eastAsia="宋体" w:cs="宋体"/>
          <w:color w:val="auto"/>
          <w:spacing w:val="-5"/>
          <w:sz w:val="24"/>
          <w:szCs w:val="24"/>
          <w:highlight w:val="none"/>
          <w:u w:val="single"/>
          <w:lang w:val="en-US" w:eastAsia="zh-CN"/>
        </w:rPr>
        <w:t xml:space="preserve">  6  </w:t>
      </w:r>
      <w:r>
        <w:rPr>
          <w:rFonts w:hint="eastAsia" w:ascii="宋体" w:hAnsi="宋体" w:eastAsia="宋体" w:cs="宋体"/>
          <w:color w:val="auto"/>
          <w:sz w:val="24"/>
          <w:szCs w:val="24"/>
        </w:rPr>
        <w:t>月</w:t>
      </w:r>
      <w:r>
        <w:rPr>
          <w:rFonts w:hint="eastAsia" w:ascii="宋体" w:hAnsi="宋体" w:eastAsia="宋体" w:cs="宋体"/>
          <w:color w:val="auto"/>
          <w:spacing w:val="-5"/>
          <w:sz w:val="24"/>
          <w:szCs w:val="24"/>
          <w:highlight w:val="none"/>
          <w:u w:val="single"/>
          <w:lang w:val="en-US" w:eastAsia="zh-CN"/>
        </w:rPr>
        <w:t xml:space="preserve">  2  </w:t>
      </w:r>
      <w:r>
        <w:rPr>
          <w:rFonts w:hint="eastAsia" w:ascii="宋体" w:hAnsi="宋体" w:eastAsia="宋体" w:cs="宋体"/>
          <w:color w:val="auto"/>
          <w:sz w:val="24"/>
          <w:szCs w:val="24"/>
        </w:rPr>
        <w:t>日</w:t>
      </w:r>
    </w:p>
    <w:p w14:paraId="0EBADA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0E4354">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54554F86">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366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A29C6D">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68F93D0">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4CE847B">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51B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0354C7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16783D48">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5FB83A71">
            <w:pPr>
              <w:widowControl/>
              <w:spacing w:line="360" w:lineRule="auto"/>
              <w:jc w:val="center"/>
              <w:rPr>
                <w:rFonts w:hint="default" w:ascii="宋体" w:hAnsi="宋体"/>
                <w:color w:val="auto"/>
                <w:sz w:val="24"/>
                <w:szCs w:val="24"/>
                <w:lang w:val="en-US" w:eastAsia="zh-CN"/>
              </w:rPr>
            </w:pPr>
            <w:r>
              <w:rPr>
                <w:rFonts w:hint="eastAsia" w:ascii="宋体" w:hAnsi="宋体" w:eastAsia="宋体" w:cs="宋体"/>
                <w:color w:val="auto"/>
                <w:spacing w:val="1"/>
                <w:sz w:val="24"/>
                <w:szCs w:val="24"/>
                <w:highlight w:val="none"/>
                <w:u w:val="none"/>
                <w:lang w:eastAsia="zh-CN"/>
              </w:rPr>
              <w:t>兰州现代职业学院2026届学生毕业证书</w:t>
            </w:r>
            <w:r>
              <w:rPr>
                <w:rFonts w:hint="eastAsia" w:ascii="宋体" w:hAnsi="宋体" w:eastAsia="宋体" w:cs="宋体"/>
                <w:color w:val="auto"/>
                <w:spacing w:val="1"/>
                <w:sz w:val="24"/>
                <w:szCs w:val="24"/>
                <w:highlight w:val="none"/>
                <w:u w:val="none"/>
                <w:lang w:val="en-US" w:eastAsia="zh-CN"/>
              </w:rPr>
              <w:t>采购项目</w:t>
            </w:r>
          </w:p>
        </w:tc>
      </w:tr>
      <w:tr w14:paraId="455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20B037F2">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172415DB">
            <w:pPr>
              <w:jc w:val="center"/>
              <w:rPr>
                <w:rFonts w:hint="eastAsia" w:ascii="宋体" w:hAnsi="宋体"/>
                <w:color w:val="auto"/>
                <w:sz w:val="24"/>
                <w:szCs w:val="24"/>
              </w:rPr>
            </w:pPr>
            <w:r>
              <w:rPr>
                <w:color w:val="auto"/>
                <w:spacing w:val="-4"/>
              </w:rPr>
              <w:t>项目概况</w:t>
            </w:r>
          </w:p>
        </w:tc>
        <w:tc>
          <w:tcPr>
            <w:tcW w:w="6705" w:type="dxa"/>
            <w:noWrap w:val="0"/>
            <w:vAlign w:val="center"/>
          </w:tcPr>
          <w:p w14:paraId="1A71FBBD">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对兰州现代职业学院2026届学生毕业证书</w:t>
            </w:r>
            <w:r>
              <w:rPr>
                <w:rFonts w:hint="eastAsia" w:ascii="宋体" w:hAnsi="宋体" w:eastAsia="宋体" w:cs="宋体"/>
                <w:color w:val="auto"/>
                <w:spacing w:val="1"/>
                <w:sz w:val="24"/>
                <w:szCs w:val="24"/>
                <w:highlight w:val="none"/>
                <w:u w:val="none"/>
                <w:lang w:val="en-US" w:eastAsia="zh-CN"/>
              </w:rPr>
              <w:t>采购项目</w:t>
            </w:r>
            <w:r>
              <w:rPr>
                <w:rFonts w:hint="eastAsia" w:ascii="宋体" w:hAnsi="宋体" w:eastAsia="宋体" w:cs="宋体"/>
                <w:color w:val="auto"/>
                <w:spacing w:val="1"/>
                <w:sz w:val="24"/>
                <w:szCs w:val="24"/>
                <w:highlight w:val="none"/>
                <w:u w:val="none"/>
                <w:lang w:eastAsia="zh-CN"/>
              </w:rPr>
              <w:t>（毕业证书外壳、本专科毕业证书内芯）。</w:t>
            </w:r>
          </w:p>
        </w:tc>
      </w:tr>
      <w:tr w14:paraId="07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619D4C24">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A4EC48C">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0455220C">
            <w:pPr>
              <w:pStyle w:val="30"/>
              <w:spacing w:before="112" w:line="219" w:lineRule="auto"/>
              <w:ind w:left="107"/>
              <w:rPr>
                <w:rFonts w:hint="eastAsia"/>
                <w:color w:val="auto"/>
                <w:lang w:eastAsia="zh-CN"/>
              </w:rPr>
            </w:pPr>
            <w:r>
              <w:rPr>
                <w:color w:val="auto"/>
                <w:spacing w:val="-1"/>
                <w:lang w:eastAsia="zh-CN"/>
              </w:rPr>
              <w:t>名  称：兰州现代职业学院</w:t>
            </w:r>
          </w:p>
          <w:p w14:paraId="0597978C">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4CCB8CB">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 xml:space="preserve">史文博  </w:t>
            </w:r>
          </w:p>
          <w:p w14:paraId="1ADAE6EB">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 xml:space="preserve">13139200668   </w:t>
            </w:r>
          </w:p>
        </w:tc>
      </w:tr>
      <w:tr w14:paraId="71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3B72AFBE">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025193F">
            <w:pPr>
              <w:jc w:val="center"/>
              <w:rPr>
                <w:rFonts w:hint="eastAsia" w:ascii="宋体" w:hAnsi="宋体"/>
                <w:color w:val="auto"/>
                <w:sz w:val="24"/>
                <w:szCs w:val="24"/>
              </w:rPr>
            </w:pPr>
            <w:r>
              <w:rPr>
                <w:rFonts w:hint="eastAsia" w:ascii="宋体" w:hAnsi="宋体"/>
                <w:color w:val="auto"/>
                <w:sz w:val="24"/>
                <w:szCs w:val="24"/>
              </w:rPr>
              <w:t>供应商资</w:t>
            </w:r>
          </w:p>
          <w:p w14:paraId="598B295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5842A30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7282E7B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549E96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3CB553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2355F12F">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4C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4B2DAFD">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6E9997A">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5F0F74E9">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723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10F9A9">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275B202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00AD7233">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u w:val="single"/>
                <w:lang w:val="en-US" w:eastAsia="zh-CN"/>
              </w:rPr>
              <w:t xml:space="preserve"> 95100 </w:t>
            </w:r>
            <w:r>
              <w:rPr>
                <w:rFonts w:hint="eastAsia" w:ascii="宋体" w:hAnsi="宋体" w:eastAsia="宋体" w:cs="宋体"/>
                <w:color w:val="auto"/>
                <w:sz w:val="24"/>
                <w:szCs w:val="24"/>
                <w:highlight w:val="none"/>
                <w:lang w:val="en-US" w:eastAsia="zh-CN"/>
              </w:rPr>
              <w:t>元</w:t>
            </w:r>
            <w:r>
              <w:rPr>
                <w:rFonts w:hint="eastAsia" w:ascii="宋体" w:hAnsi="宋体"/>
                <w:color w:val="auto"/>
                <w:sz w:val="24"/>
                <w:szCs w:val="24"/>
              </w:rPr>
              <w:t>（人民币）</w:t>
            </w:r>
          </w:p>
        </w:tc>
      </w:tr>
      <w:tr w14:paraId="424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C4AA981">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793F154">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082E76A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3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2237BBB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9711D16">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46461701">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34091A44">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3F0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2040B70D">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01E6461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452C7882">
            <w:pPr>
              <w:widowControl/>
              <w:spacing w:line="360" w:lineRule="auto"/>
              <w:jc w:val="both"/>
              <w:rPr>
                <w:rFonts w:hint="eastAsia" w:ascii="宋体" w:hAnsi="宋体"/>
                <w:color w:val="auto"/>
                <w:sz w:val="24"/>
                <w:szCs w:val="24"/>
              </w:rPr>
            </w:pPr>
            <w:r>
              <w:rPr>
                <w:rFonts w:hint="eastAsia" w:ascii="宋体" w:hAnsi="宋体"/>
                <w:color w:val="auto"/>
                <w:sz w:val="24"/>
                <w:szCs w:val="24"/>
              </w:rPr>
              <w:t>不接受</w:t>
            </w:r>
          </w:p>
        </w:tc>
      </w:tr>
      <w:tr w14:paraId="0A2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C3FE11B">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0B30F514">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CD1AE9">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3A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88467A6">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01145B8F">
            <w:pPr>
              <w:jc w:val="center"/>
              <w:rPr>
                <w:rFonts w:hint="eastAsia" w:ascii="宋体" w:hAnsi="宋体"/>
                <w:color w:val="auto"/>
                <w:sz w:val="24"/>
                <w:szCs w:val="24"/>
              </w:rPr>
            </w:pPr>
            <w:r>
              <w:rPr>
                <w:rFonts w:hint="eastAsia" w:ascii="宋体" w:hAnsi="宋体"/>
                <w:color w:val="auto"/>
                <w:sz w:val="24"/>
                <w:szCs w:val="24"/>
              </w:rPr>
              <w:t>供应商的</w:t>
            </w:r>
          </w:p>
          <w:p w14:paraId="15F6E2D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29DB8FD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C86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7A5B778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79646506">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3D2880FD">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586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3A28DFC">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631B4CBC">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0278A43C">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0A0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5FD1ABB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2A834CAD">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2E6D9A8">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6279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3C19D6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F5603E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28B3DC2">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6B9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976C06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FF261AC">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1B34C1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647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CB9BB8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278B2720">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199DFA6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Times New Roman"/>
                <w:color w:val="auto"/>
                <w:sz w:val="24"/>
                <w:szCs w:val="24"/>
                <w:u w:val="single"/>
                <w:lang w:val="en-US" w:eastAsia="zh-CN"/>
              </w:rPr>
              <w:t>2026</w:t>
            </w:r>
            <w:r>
              <w:rPr>
                <w:rFonts w:hint="eastAsia" w:ascii="宋体" w:hAnsi="宋体" w:cs="Times New Roman"/>
                <w:color w:val="auto"/>
                <w:sz w:val="24"/>
                <w:szCs w:val="24"/>
              </w:rPr>
              <w:t>年</w:t>
            </w:r>
            <w:r>
              <w:rPr>
                <w:rFonts w:hint="eastAsia" w:ascii="宋体" w:hAnsi="宋体" w:eastAsia="宋体" w:cs="Times New Roman"/>
                <w:color w:val="auto"/>
                <w:sz w:val="24"/>
                <w:szCs w:val="24"/>
                <w:u w:val="single"/>
                <w:lang w:val="en-US" w:eastAsia="zh-CN"/>
              </w:rPr>
              <w:t>6</w:t>
            </w:r>
            <w:r>
              <w:rPr>
                <w:rFonts w:hint="eastAsia" w:ascii="宋体" w:hAnsi="宋体" w:cs="Times New Roman"/>
                <w:color w:val="auto"/>
                <w:sz w:val="24"/>
                <w:szCs w:val="24"/>
              </w:rPr>
              <w:t>月</w:t>
            </w:r>
            <w:r>
              <w:rPr>
                <w:rFonts w:hint="eastAsia" w:ascii="宋体" w:hAnsi="宋体" w:eastAsia="宋体" w:cs="Times New Roman"/>
                <w:color w:val="auto"/>
                <w:sz w:val="24"/>
                <w:szCs w:val="24"/>
                <w:u w:val="single"/>
                <w:lang w:val="en-US" w:eastAsia="zh-CN"/>
              </w:rPr>
              <w:t>8</w:t>
            </w:r>
            <w:r>
              <w:rPr>
                <w:rFonts w:hint="eastAsia" w:ascii="宋体" w:hAnsi="宋体" w:cs="Times New Roman"/>
                <w:color w:val="auto"/>
                <w:sz w:val="24"/>
                <w:szCs w:val="24"/>
              </w:rPr>
              <w:t>日</w:t>
            </w:r>
            <w:r>
              <w:rPr>
                <w:rFonts w:hint="eastAsia" w:ascii="宋体" w:hAnsi="宋体" w:eastAsia="宋体" w:cs="Times New Roman"/>
                <w:color w:val="auto"/>
                <w:sz w:val="24"/>
                <w:szCs w:val="24"/>
                <w:u w:val="single"/>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u w:val="single"/>
                <w:lang w:val="en-US" w:eastAsia="zh-CN"/>
              </w:rPr>
              <w:t>00</w:t>
            </w:r>
            <w:r>
              <w:rPr>
                <w:rFonts w:hint="eastAsia" w:ascii="宋体" w:hAnsi="宋体" w:cs="Times New Roman"/>
                <w:color w:val="auto"/>
                <w:sz w:val="24"/>
                <w:szCs w:val="24"/>
              </w:rPr>
              <w:t>分</w:t>
            </w:r>
          </w:p>
          <w:p w14:paraId="44C2A1C0">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w:t>
            </w:r>
            <w:r>
              <w:rPr>
                <w:rFonts w:hint="eastAsia" w:ascii="宋体" w:hAnsi="宋体" w:eastAsia="宋体" w:cs="宋体"/>
                <w:color w:val="auto"/>
                <w:sz w:val="24"/>
                <w:szCs w:val="24"/>
                <w:lang w:val="en-US" w:eastAsia="zh-CN"/>
              </w:rPr>
              <w:t>兰州现代职业学院学生处611室</w:t>
            </w:r>
            <w:r>
              <w:rPr>
                <w:rFonts w:hint="eastAsia" w:ascii="宋体" w:hAnsi="宋体" w:eastAsia="宋体" w:cs="Arial"/>
                <w:color w:val="auto"/>
                <w:sz w:val="24"/>
                <w:szCs w:val="24"/>
                <w:lang w:eastAsia="zh-CN"/>
              </w:rPr>
              <w:t>。</w:t>
            </w:r>
          </w:p>
        </w:tc>
      </w:tr>
      <w:tr w14:paraId="7F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02FFD7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7DC7C1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2E5B3CB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1B5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59E4D2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1F97258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F0FFE9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15C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4EBFA0B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4584FC5A">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4BCA8C4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198907BE">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4FBABA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FD06B5E">
      <w:pPr>
        <w:keepNext w:val="0"/>
        <w:keepLines w:val="0"/>
        <w:pageBreakBefore w:val="0"/>
        <w:wordWrap/>
        <w:overflowPunct/>
        <w:topLinePunct w:val="0"/>
        <w:bidi w:val="0"/>
        <w:spacing w:line="360" w:lineRule="auto"/>
        <w:rPr>
          <w:rFonts w:ascii="Arial"/>
          <w:color w:val="auto"/>
          <w:sz w:val="21"/>
        </w:rPr>
      </w:pPr>
    </w:p>
    <w:p w14:paraId="06A33DD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r>
        <w:rPr>
          <w:rFonts w:hint="eastAsia" w:ascii="宋体" w:hAnsi="宋体" w:eastAsia="宋体" w:cs="宋体"/>
          <w:b/>
          <w:bCs/>
          <w:color w:val="auto"/>
          <w:sz w:val="28"/>
          <w:szCs w:val="18"/>
        </w:rPr>
        <w:t>（二）谈判须知</w:t>
      </w:r>
    </w:p>
    <w:p w14:paraId="60F1741E">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435BDB13">
      <w:pPr>
        <w:spacing w:before="180" w:line="353" w:lineRule="auto"/>
        <w:ind w:firstLine="479"/>
        <w:jc w:val="both"/>
        <w:rPr>
          <w:rFonts w:hint="eastAsia" w:hAnsi="宋体"/>
          <w:color w:val="auto"/>
          <w:szCs w:val="24"/>
        </w:rPr>
      </w:pPr>
      <w:bookmarkStart w:id="11" w:name="_Toc339551743"/>
      <w:bookmarkStart w:id="12" w:name="_Toc271203115"/>
      <w:bookmarkStart w:id="13" w:name="_Toc102227316"/>
      <w:bookmarkStart w:id="14" w:name="_Toc179714295"/>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w:t>
      </w:r>
      <w:r>
        <w:rPr>
          <w:rFonts w:hint="eastAsia" w:ascii="宋体" w:hAnsi="宋体" w:eastAsia="宋体" w:cs="宋体"/>
          <w:color w:val="auto"/>
          <w:sz w:val="24"/>
          <w:szCs w:val="24"/>
          <w:lang w:val="en-US" w:eastAsia="zh-CN"/>
        </w:rPr>
        <w:t>学院</w:t>
      </w:r>
      <w:r>
        <w:rPr>
          <w:rFonts w:hint="eastAsia" w:ascii="宋体" w:hAnsi="宋体" w:eastAsia="宋体" w:cs="宋体"/>
          <w:color w:val="auto"/>
          <w:sz w:val="24"/>
          <w:szCs w:val="24"/>
          <w:lang w:eastAsia="zh-CN"/>
        </w:rPr>
        <w:t>2026届学生毕业证书</w:t>
      </w:r>
      <w:r>
        <w:rPr>
          <w:rFonts w:hint="eastAsia" w:ascii="宋体" w:hAnsi="宋体" w:eastAsia="宋体" w:cs="宋体"/>
          <w:color w:val="auto"/>
          <w:sz w:val="24"/>
          <w:szCs w:val="24"/>
          <w:lang w:val="en-US" w:eastAsia="zh-CN"/>
        </w:rPr>
        <w:t>采购项目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FCBB4F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30A56CFE">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4DB141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22076D1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06634F0F">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102227317"/>
      <w:bookmarkStart w:id="18" w:name="_Toc339551744"/>
      <w:bookmarkStart w:id="19" w:name="_Toc179714296"/>
      <w:bookmarkStart w:id="20" w:name="_Toc271203116"/>
      <w:r>
        <w:rPr>
          <w:rFonts w:hint="eastAsia"/>
          <w:color w:val="auto"/>
          <w:sz w:val="24"/>
          <w:szCs w:val="22"/>
        </w:rPr>
        <w:t>三、竞争性谈判文件</w:t>
      </w:r>
      <w:bookmarkEnd w:id="17"/>
      <w:bookmarkEnd w:id="18"/>
      <w:bookmarkEnd w:id="19"/>
      <w:bookmarkEnd w:id="20"/>
    </w:p>
    <w:p w14:paraId="148D519A">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276F6F1D">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79192933">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11EA932C">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3ADC841">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179714297"/>
      <w:bookmarkStart w:id="22" w:name="_Toc102227318"/>
      <w:bookmarkStart w:id="23" w:name="_Toc271203117"/>
      <w:bookmarkStart w:id="24" w:name="_Toc339551745"/>
      <w:bookmarkStart w:id="25" w:name="_Toc362593747"/>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71C2C59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7ECEA77B">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24BAD776">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7AAD0A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6D97BE9D">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221F0C70">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6990BF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FCC6EC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669F84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4A547AB">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6D8D068">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236A6E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0DBAA8D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127E2714">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7AF9EC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D582D8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01CD37F7">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24185AD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4DC84F6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790AB3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77B210C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6786A7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613EA855">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eastAsia="宋体"/>
          <w:b/>
          <w:color w:val="auto"/>
          <w:sz w:val="24"/>
          <w:szCs w:val="24"/>
          <w:u w:val="single"/>
          <w:lang w:val="en-US" w:eastAsia="zh-CN"/>
        </w:rPr>
        <w:t>2026</w:t>
      </w:r>
      <w:r>
        <w:rPr>
          <w:rFonts w:hint="eastAsia" w:ascii="宋体" w:hAnsi="宋体"/>
          <w:b/>
          <w:color w:val="auto"/>
          <w:sz w:val="24"/>
          <w:szCs w:val="24"/>
        </w:rPr>
        <w:t>年</w:t>
      </w:r>
      <w:r>
        <w:rPr>
          <w:rFonts w:hint="eastAsia" w:ascii="宋体" w:hAnsi="宋体" w:eastAsia="宋体"/>
          <w:b/>
          <w:color w:val="auto"/>
          <w:sz w:val="24"/>
          <w:szCs w:val="24"/>
          <w:u w:val="single"/>
          <w:lang w:val="en-US" w:eastAsia="zh-CN"/>
        </w:rPr>
        <w:t>6</w:t>
      </w:r>
      <w:r>
        <w:rPr>
          <w:rFonts w:hint="eastAsia" w:ascii="宋体" w:hAnsi="宋体"/>
          <w:b/>
          <w:color w:val="auto"/>
          <w:sz w:val="24"/>
          <w:szCs w:val="24"/>
        </w:rPr>
        <w:t>月</w:t>
      </w:r>
      <w:r>
        <w:rPr>
          <w:rFonts w:hint="eastAsia" w:ascii="宋体" w:hAnsi="宋体" w:eastAsia="宋体"/>
          <w:b/>
          <w:color w:val="auto"/>
          <w:sz w:val="24"/>
          <w:szCs w:val="24"/>
          <w:u w:val="single"/>
          <w:lang w:val="en-US" w:eastAsia="zh-CN"/>
        </w:rPr>
        <w:t>8</w:t>
      </w:r>
      <w:r>
        <w:rPr>
          <w:rFonts w:hint="eastAsia" w:ascii="宋体" w:hAnsi="宋体"/>
          <w:b/>
          <w:color w:val="auto"/>
          <w:sz w:val="24"/>
          <w:szCs w:val="24"/>
        </w:rPr>
        <w:t>日</w:t>
      </w:r>
      <w:r>
        <w:rPr>
          <w:rFonts w:hint="eastAsia" w:ascii="宋体" w:hAnsi="宋体" w:eastAsia="宋体"/>
          <w:b/>
          <w:color w:val="auto"/>
          <w:sz w:val="24"/>
          <w:szCs w:val="24"/>
          <w:u w:val="single"/>
          <w:lang w:val="en-US" w:eastAsia="zh-CN"/>
        </w:rPr>
        <w:t>10：00</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111F494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9FB66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CA15751">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0B6079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4F0D54F3">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1E413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5C3904D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ACA40F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0146C7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0B92748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02F747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6F2586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9D6AF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6350E09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271203118"/>
      <w:bookmarkStart w:id="27" w:name="_Toc179714298"/>
      <w:bookmarkStart w:id="28" w:name="_Toc362593748"/>
      <w:bookmarkStart w:id="29" w:name="_Toc102227319"/>
      <w:bookmarkStart w:id="30" w:name="_Toc339551746"/>
      <w:r>
        <w:rPr>
          <w:rFonts w:hint="eastAsia" w:ascii="宋体" w:hAnsi="宋体"/>
          <w:color w:val="auto"/>
          <w:sz w:val="24"/>
          <w:szCs w:val="24"/>
        </w:rPr>
        <w:t>五、谈判程序</w:t>
      </w:r>
      <w:bookmarkEnd w:id="26"/>
      <w:bookmarkEnd w:id="27"/>
      <w:bookmarkEnd w:id="28"/>
      <w:bookmarkEnd w:id="29"/>
      <w:bookmarkEnd w:id="30"/>
    </w:p>
    <w:p w14:paraId="55274B1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49F90F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4F07F4A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5633C57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38529A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915FA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A5E3DE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B926AC5">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339551747"/>
      <w:bookmarkStart w:id="33" w:name="_Toc271203119"/>
      <w:bookmarkStart w:id="34" w:name="_Toc362593749"/>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1C59664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EF0B74F">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5F5C97A">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1E5E5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8F318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37C01EA7">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69445E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7C1A1B2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0A0EADE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430B40F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339551748"/>
      <w:bookmarkStart w:id="36" w:name="_Toc271203120"/>
      <w:bookmarkStart w:id="37" w:name="_Toc362593750"/>
      <w:bookmarkStart w:id="38" w:name="_Toc102227321"/>
      <w:r>
        <w:rPr>
          <w:rFonts w:hint="eastAsia" w:ascii="宋体" w:hAnsi="宋体"/>
          <w:color w:val="auto"/>
          <w:sz w:val="24"/>
          <w:szCs w:val="24"/>
        </w:rPr>
        <w:t>七、成交通知</w:t>
      </w:r>
      <w:bookmarkEnd w:id="35"/>
      <w:bookmarkEnd w:id="36"/>
      <w:bookmarkEnd w:id="37"/>
      <w:bookmarkEnd w:id="38"/>
    </w:p>
    <w:p w14:paraId="0D52B1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5E101B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116DB15E">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0EE6A3D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3FC7B4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90824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339551749"/>
      <w:bookmarkStart w:id="41" w:name="_Toc362593751"/>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3E99740">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6D0DA848">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5397F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2F342956">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C749D45">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3EA55F1">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tbl>
      <w:tblPr>
        <w:tblStyle w:val="22"/>
        <w:tblW w:w="851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4"/>
        <w:gridCol w:w="1585"/>
        <w:gridCol w:w="4302"/>
        <w:gridCol w:w="1482"/>
        <w:gridCol w:w="725"/>
      </w:tblGrid>
      <w:tr w14:paraId="672A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trPr>
        <w:tc>
          <w:tcPr>
            <w:tcW w:w="424" w:type="dxa"/>
            <w:tcBorders>
              <w:tl2br w:val="nil"/>
              <w:tr2bl w:val="nil"/>
            </w:tcBorders>
            <w:shd w:val="clear" w:color="auto" w:fill="auto"/>
            <w:vAlign w:val="center"/>
          </w:tcPr>
          <w:p w14:paraId="634B7B3A">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序号</w:t>
            </w:r>
          </w:p>
        </w:tc>
        <w:tc>
          <w:tcPr>
            <w:tcW w:w="1585" w:type="dxa"/>
            <w:tcBorders>
              <w:tl2br w:val="nil"/>
              <w:tr2bl w:val="nil"/>
            </w:tcBorders>
            <w:shd w:val="clear" w:color="auto" w:fill="auto"/>
            <w:vAlign w:val="center"/>
          </w:tcPr>
          <w:p w14:paraId="167423F4">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采购品</w:t>
            </w:r>
            <w:r>
              <w:rPr>
                <w:rFonts w:hint="eastAsia" w:ascii="宋体" w:hAnsi="宋体" w:eastAsia="宋体" w:cs="宋体"/>
                <w:b/>
                <w:bCs/>
                <w:i w:val="0"/>
                <w:iCs w:val="0"/>
                <w:snapToGrid w:val="0"/>
                <w:color w:val="auto"/>
                <w:kern w:val="0"/>
                <w:sz w:val="20"/>
                <w:szCs w:val="20"/>
                <w:u w:val="none"/>
                <w:lang w:val="en-US" w:eastAsia="zh-CN" w:bidi="ar"/>
              </w:rPr>
              <w:br w:type="textWrapping"/>
            </w:r>
            <w:r>
              <w:rPr>
                <w:rFonts w:hint="eastAsia" w:ascii="宋体" w:hAnsi="宋体" w:eastAsia="宋体" w:cs="宋体"/>
                <w:b/>
                <w:bCs/>
                <w:i w:val="0"/>
                <w:iCs w:val="0"/>
                <w:snapToGrid w:val="0"/>
                <w:color w:val="auto"/>
                <w:kern w:val="0"/>
                <w:sz w:val="20"/>
                <w:szCs w:val="20"/>
                <w:u w:val="none"/>
                <w:lang w:val="en-US" w:eastAsia="zh-CN" w:bidi="ar"/>
              </w:rPr>
              <w:t>目名称</w:t>
            </w:r>
          </w:p>
        </w:tc>
        <w:tc>
          <w:tcPr>
            <w:tcW w:w="4302" w:type="dxa"/>
            <w:tcBorders>
              <w:tl2br w:val="nil"/>
              <w:tr2bl w:val="nil"/>
            </w:tcBorders>
            <w:shd w:val="clear" w:color="auto" w:fill="auto"/>
            <w:vAlign w:val="center"/>
          </w:tcPr>
          <w:p w14:paraId="79B90EB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参考规格型号和配置技术参数</w:t>
            </w:r>
          </w:p>
        </w:tc>
        <w:tc>
          <w:tcPr>
            <w:tcW w:w="1482" w:type="dxa"/>
            <w:tcBorders>
              <w:tl2br w:val="nil"/>
              <w:tr2bl w:val="nil"/>
            </w:tcBorders>
            <w:shd w:val="clear" w:color="auto" w:fill="auto"/>
            <w:vAlign w:val="center"/>
          </w:tcPr>
          <w:p w14:paraId="320BC068">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数量</w:t>
            </w:r>
          </w:p>
        </w:tc>
        <w:tc>
          <w:tcPr>
            <w:tcW w:w="725" w:type="dxa"/>
            <w:tcBorders>
              <w:tl2br w:val="nil"/>
              <w:tr2bl w:val="nil"/>
            </w:tcBorders>
            <w:shd w:val="clear" w:color="auto" w:fill="auto"/>
            <w:vAlign w:val="center"/>
          </w:tcPr>
          <w:p w14:paraId="3D58A311">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snapToGrid w:val="0"/>
                <w:color w:val="auto"/>
                <w:kern w:val="0"/>
                <w:sz w:val="20"/>
                <w:szCs w:val="20"/>
                <w:u w:val="none"/>
                <w:lang w:val="en-US" w:eastAsia="zh-CN" w:bidi="ar"/>
              </w:rPr>
              <w:t>单位</w:t>
            </w:r>
          </w:p>
        </w:tc>
      </w:tr>
      <w:tr w14:paraId="0A61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4" w:hRule="atLeast"/>
        </w:trPr>
        <w:tc>
          <w:tcPr>
            <w:tcW w:w="424" w:type="dxa"/>
            <w:tcBorders>
              <w:tl2br w:val="nil"/>
              <w:tr2bl w:val="nil"/>
            </w:tcBorders>
            <w:shd w:val="clear" w:color="auto" w:fill="auto"/>
            <w:vAlign w:val="center"/>
          </w:tcPr>
          <w:p w14:paraId="03383C92">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1</w:t>
            </w:r>
          </w:p>
        </w:tc>
        <w:tc>
          <w:tcPr>
            <w:tcW w:w="1585" w:type="dxa"/>
            <w:tcBorders>
              <w:tl2br w:val="nil"/>
              <w:tr2bl w:val="nil"/>
            </w:tcBorders>
            <w:shd w:val="clear" w:color="auto" w:fill="auto"/>
            <w:vAlign w:val="center"/>
          </w:tcPr>
          <w:p w14:paraId="021AC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snapToGrid w:val="0"/>
                <w:color w:val="000000"/>
                <w:kern w:val="2"/>
                <w:sz w:val="18"/>
                <w:szCs w:val="18"/>
                <w:u w:val="none"/>
                <w:lang w:val="en-US" w:eastAsia="zh-CN" w:bidi="ar-SA"/>
              </w:rPr>
              <w:t>毕业证书外壳</w:t>
            </w:r>
          </w:p>
        </w:tc>
        <w:tc>
          <w:tcPr>
            <w:tcW w:w="4302" w:type="dxa"/>
            <w:tcBorders>
              <w:tl2br w:val="nil"/>
              <w:tr2bl w:val="nil"/>
            </w:tcBorders>
            <w:shd w:val="clear" w:color="auto" w:fill="auto"/>
            <w:vAlign w:val="center"/>
          </w:tcPr>
          <w:p w14:paraId="581BBFE7">
            <w:pPr>
              <w:keepNext w:val="0"/>
              <w:keepLines w:val="0"/>
              <w:widowControl/>
              <w:suppressLineNumbers w:val="0"/>
              <w:jc w:val="left"/>
              <w:textAlignment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①规格:25×38cm(展开)</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②面料：紫红色PVC仿真革；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③内衬：厚2.5mm优质400克工业灰纸板，木浆含量为70%，弹性好不易变形；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④夹层：厚2.8mm高弹性比重30净以上海绵；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⑤内芯垫： 采用120提漂白涤丝布包，透明丝带；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⑥白布下所垫纸板：采用国家环保认证纸板，厚度为1.2mm的灰白色工业纸板；木浆含量为70%，弹性好不易变形；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⑦内芯保护膜：厚18丝以上透明中性塑膜；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⑧封面工艺：烫金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⑨粘胶：环保无毒的动物蛋白胶，保证证书内部粘贴耐热、牢固；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⑩外观：平整无气泡、环保、不变形、不霉变（符合环保标准）；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⑪包装：须整齐，每100本标隔防潮包装，并在箱体外面标明准确数字；须确保运输时遇到恶劣环境等情况下不影响证书的质量和使用。</w:t>
            </w:r>
          </w:p>
        </w:tc>
        <w:tc>
          <w:tcPr>
            <w:tcW w:w="1482" w:type="dxa"/>
            <w:tcBorders>
              <w:tl2br w:val="nil"/>
              <w:tr2bl w:val="nil"/>
            </w:tcBorders>
            <w:shd w:val="clear" w:color="auto" w:fill="auto"/>
            <w:vAlign w:val="center"/>
          </w:tcPr>
          <w:p w14:paraId="359DAFC9">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6340</w:t>
            </w:r>
          </w:p>
        </w:tc>
        <w:tc>
          <w:tcPr>
            <w:tcW w:w="725" w:type="dxa"/>
            <w:tcBorders>
              <w:tl2br w:val="nil"/>
              <w:tr2bl w:val="nil"/>
            </w:tcBorders>
            <w:shd w:val="clear" w:color="auto" w:fill="auto"/>
            <w:vAlign w:val="center"/>
          </w:tcPr>
          <w:p w14:paraId="69A3A6C4">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本</w:t>
            </w:r>
          </w:p>
        </w:tc>
      </w:tr>
      <w:tr w14:paraId="3E5E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424" w:type="dxa"/>
            <w:tcBorders>
              <w:tl2br w:val="nil"/>
              <w:tr2bl w:val="nil"/>
            </w:tcBorders>
            <w:shd w:val="clear" w:color="auto" w:fill="auto"/>
            <w:vAlign w:val="center"/>
          </w:tcPr>
          <w:p w14:paraId="38DA05B5">
            <w:pPr>
              <w:keepNext w:val="0"/>
              <w:keepLines w:val="0"/>
              <w:pageBreakBefore w:val="0"/>
              <w:widowControl/>
              <w:suppressLineNumbers w:val="0"/>
              <w:wordWrap/>
              <w:overflowPunct/>
              <w:topLinePunct w:val="0"/>
              <w:bidi w:val="0"/>
              <w:jc w:val="center"/>
              <w:textAlignment w:val="center"/>
              <w:outlineLvl w:val="9"/>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2</w:t>
            </w:r>
          </w:p>
        </w:tc>
        <w:tc>
          <w:tcPr>
            <w:tcW w:w="1585" w:type="dxa"/>
            <w:tcBorders>
              <w:tl2br w:val="nil"/>
              <w:tr2bl w:val="nil"/>
            </w:tcBorders>
            <w:shd w:val="clear" w:color="auto" w:fill="auto"/>
            <w:vAlign w:val="center"/>
          </w:tcPr>
          <w:p w14:paraId="61C83DEC">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bidi="ar"/>
              </w:rPr>
              <w:t>本专科毕业证书内芯</w:t>
            </w:r>
          </w:p>
        </w:tc>
        <w:tc>
          <w:tcPr>
            <w:tcW w:w="4302" w:type="dxa"/>
            <w:tcBorders>
              <w:tl2br w:val="nil"/>
              <w:tr2bl w:val="nil"/>
            </w:tcBorders>
            <w:shd w:val="clear" w:color="auto" w:fill="auto"/>
            <w:vAlign w:val="center"/>
          </w:tcPr>
          <w:p w14:paraId="2C946004">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0"/>
                <w:szCs w:val="20"/>
                <w:u w:val="none"/>
                <w:lang w:val="en-US" w:eastAsia="zh-CN"/>
              </w:rPr>
            </w:pPr>
            <w:r>
              <w:rPr>
                <w:rFonts w:hint="eastAsia" w:ascii="宋体" w:hAnsi="宋体" w:eastAsia="宋体" w:cs="宋体"/>
                <w:b/>
                <w:bCs/>
                <w:i w:val="0"/>
                <w:iCs w:val="0"/>
                <w:snapToGrid w:val="0"/>
                <w:color w:val="000000"/>
                <w:kern w:val="0"/>
                <w:sz w:val="20"/>
                <w:szCs w:val="20"/>
                <w:u w:val="none"/>
                <w:lang w:val="en-US" w:eastAsia="zh-CN" w:bidi="ar"/>
              </w:rPr>
              <w:t>纸张质量：</w:t>
            </w:r>
            <w:r>
              <w:rPr>
                <w:rStyle w:val="41"/>
                <w:snapToGrid w:val="0"/>
                <w:color w:val="000000"/>
                <w:lang w:val="en-US" w:eastAsia="zh-CN" w:bidi="ar"/>
              </w:rPr>
              <w:br w:type="textWrapping"/>
            </w:r>
            <w:r>
              <w:rPr>
                <w:rStyle w:val="41"/>
                <w:snapToGrid w:val="0"/>
                <w:color w:val="000000"/>
                <w:lang w:val="en-US" w:eastAsia="zh-CN" w:bidi="ar"/>
              </w:rPr>
              <w:t>①规格：长度23.5cm，高度16.5cm；</w:t>
            </w:r>
            <w:r>
              <w:rPr>
                <w:rStyle w:val="41"/>
                <w:snapToGrid w:val="0"/>
                <w:color w:val="000000"/>
                <w:lang w:val="en-US" w:eastAsia="zh-CN" w:bidi="ar"/>
              </w:rPr>
              <w:br w:type="textWrapping"/>
            </w:r>
            <w:r>
              <w:rPr>
                <w:rStyle w:val="41"/>
                <w:snapToGrid w:val="0"/>
                <w:color w:val="000000"/>
                <w:lang w:val="en-US" w:eastAsia="zh-CN" w:bidi="ar"/>
              </w:rPr>
              <w:t>②选用证券纸生产工艺，厚重140g，水印专用纸；</w:t>
            </w:r>
            <w:r>
              <w:rPr>
                <w:rStyle w:val="41"/>
                <w:snapToGrid w:val="0"/>
                <w:color w:val="000000"/>
                <w:lang w:val="en-US" w:eastAsia="zh-CN" w:bidi="ar"/>
              </w:rPr>
              <w:br w:type="textWrapping"/>
            </w:r>
            <w:r>
              <w:rPr>
                <w:rStyle w:val="41"/>
                <w:snapToGrid w:val="0"/>
                <w:color w:val="000000"/>
                <w:lang w:val="en-US" w:eastAsia="zh-CN" w:bidi="ar"/>
              </w:rPr>
              <w:t>③含有无色或有色红、兰双色防伪纤维；</w:t>
            </w:r>
            <w:r>
              <w:rPr>
                <w:rStyle w:val="41"/>
                <w:snapToGrid w:val="0"/>
                <w:color w:val="000000"/>
                <w:lang w:val="en-US" w:eastAsia="zh-CN" w:bidi="ar"/>
              </w:rPr>
              <w:br w:type="textWrapping"/>
            </w:r>
            <w:r>
              <w:rPr>
                <w:rStyle w:val="41"/>
                <w:snapToGrid w:val="0"/>
                <w:color w:val="000000"/>
                <w:lang w:val="en-US" w:eastAsia="zh-CN" w:bidi="ar"/>
              </w:rPr>
              <w:t>④含如同钞票的湿强剂（在水中浸泡后，撕扯保持原有韧性；浸泡24小时以上干后还原）。</w:t>
            </w:r>
            <w:r>
              <w:rPr>
                <w:rStyle w:val="41"/>
                <w:snapToGrid w:val="0"/>
                <w:color w:val="000000"/>
                <w:lang w:val="en-US" w:eastAsia="zh-CN" w:bidi="ar"/>
              </w:rPr>
              <w:br w:type="textWrapping"/>
            </w:r>
            <w:r>
              <w:rPr>
                <w:rFonts w:hint="eastAsia" w:ascii="宋体" w:hAnsi="宋体" w:eastAsia="宋体" w:cs="宋体"/>
                <w:b/>
                <w:bCs/>
                <w:i w:val="0"/>
                <w:iCs w:val="0"/>
                <w:snapToGrid w:val="0"/>
                <w:color w:val="000000"/>
                <w:kern w:val="0"/>
                <w:sz w:val="20"/>
                <w:szCs w:val="20"/>
                <w:u w:val="none"/>
                <w:lang w:val="en-US" w:eastAsia="zh-CN" w:bidi="ar"/>
              </w:rPr>
              <w:t>防伪印刷：</w:t>
            </w:r>
            <w:r>
              <w:rPr>
                <w:rStyle w:val="41"/>
                <w:snapToGrid w:val="0"/>
                <w:color w:val="000000"/>
                <w:lang w:val="en-US" w:eastAsia="zh-CN" w:bidi="ar"/>
              </w:rPr>
              <w:br w:type="textWrapping"/>
            </w:r>
            <w:r>
              <w:rPr>
                <w:rStyle w:val="41"/>
                <w:snapToGrid w:val="0"/>
                <w:color w:val="000000"/>
                <w:lang w:val="en-US" w:eastAsia="zh-CN" w:bidi="ar"/>
              </w:rPr>
              <w:t>①内容参照教育部统一版本证书内芯样式；</w:t>
            </w:r>
            <w:r>
              <w:rPr>
                <w:rStyle w:val="41"/>
                <w:snapToGrid w:val="0"/>
                <w:color w:val="000000"/>
                <w:lang w:val="en-US" w:eastAsia="zh-CN" w:bidi="ar"/>
              </w:rPr>
              <w:br w:type="textWrapping"/>
            </w:r>
            <w:r>
              <w:rPr>
                <w:rStyle w:val="41"/>
                <w:snapToGrid w:val="0"/>
                <w:color w:val="000000"/>
                <w:lang w:val="en-US" w:eastAsia="zh-CN" w:bidi="ar"/>
              </w:rPr>
              <w:t>②无色荧光防伪：“毕业证书”字样下方有微缩英文字母线；</w:t>
            </w:r>
            <w:r>
              <w:rPr>
                <w:rStyle w:val="41"/>
                <w:snapToGrid w:val="0"/>
                <w:color w:val="000000"/>
                <w:lang w:val="en-US" w:eastAsia="zh-CN" w:bidi="ar"/>
              </w:rPr>
              <w:br w:type="textWrapping"/>
            </w:r>
            <w:r>
              <w:rPr>
                <w:rStyle w:val="41"/>
                <w:snapToGrid w:val="0"/>
                <w:color w:val="000000"/>
                <w:lang w:val="en-US" w:eastAsia="zh-CN" w:bidi="ar"/>
              </w:rPr>
              <w:t>③有色荧光防伪：“毕业证书”四个字在荧光下显现鲜艳光亮的防伪印刷；</w:t>
            </w:r>
            <w:r>
              <w:rPr>
                <w:rStyle w:val="41"/>
                <w:snapToGrid w:val="0"/>
                <w:color w:val="000000"/>
                <w:lang w:val="en-US" w:eastAsia="zh-CN" w:bidi="ar"/>
              </w:rPr>
              <w:br w:type="textWrapping"/>
            </w:r>
            <w:r>
              <w:rPr>
                <w:rStyle w:val="41"/>
                <w:snapToGrid w:val="0"/>
                <w:color w:val="000000"/>
                <w:lang w:val="en-US" w:eastAsia="zh-CN" w:bidi="ar"/>
              </w:rPr>
              <w:t>④文字：内容、字体、格式参照教育部统一版本证书内芯样式，采用环保油墨，无异味；</w:t>
            </w:r>
            <w:r>
              <w:rPr>
                <w:rStyle w:val="41"/>
                <w:snapToGrid w:val="0"/>
                <w:color w:val="000000"/>
                <w:lang w:val="en-US" w:eastAsia="zh-CN" w:bidi="ar"/>
              </w:rPr>
              <w:br w:type="textWrapping"/>
            </w:r>
            <w:r>
              <w:rPr>
                <w:rStyle w:val="41"/>
                <w:snapToGrid w:val="0"/>
                <w:color w:val="000000"/>
                <w:lang w:val="en-US" w:eastAsia="zh-CN" w:bidi="ar"/>
              </w:rPr>
              <w:t>⑤包装：须整齐，每100张标隔防潮包装，并在箱体外面标明准确数字；须确保运输时遇到恶劣环境等情况下不影响证书的质量和使用。</w:t>
            </w:r>
          </w:p>
        </w:tc>
        <w:tc>
          <w:tcPr>
            <w:tcW w:w="1482" w:type="dxa"/>
            <w:tcBorders>
              <w:tl2br w:val="nil"/>
              <w:tr2bl w:val="nil"/>
            </w:tcBorders>
            <w:shd w:val="clear" w:color="auto" w:fill="auto"/>
            <w:vAlign w:val="center"/>
          </w:tcPr>
          <w:p w14:paraId="3386F73E">
            <w:pPr>
              <w:keepNext w:val="0"/>
              <w:keepLines w:val="0"/>
              <w:pageBreakBefore w:val="0"/>
              <w:widowControl/>
              <w:suppressLineNumbers w:val="0"/>
              <w:wordWrap/>
              <w:overflowPunct/>
              <w:topLinePunct w:val="0"/>
              <w:bidi w:val="0"/>
              <w:jc w:val="center"/>
              <w:textAlignment w:val="center"/>
              <w:outlineLvl w:val="9"/>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6340</w:t>
            </w:r>
          </w:p>
        </w:tc>
        <w:tc>
          <w:tcPr>
            <w:tcW w:w="725" w:type="dxa"/>
            <w:tcBorders>
              <w:tl2br w:val="nil"/>
              <w:tr2bl w:val="nil"/>
            </w:tcBorders>
            <w:shd w:val="clear" w:color="auto" w:fill="auto"/>
            <w:vAlign w:val="center"/>
          </w:tcPr>
          <w:p w14:paraId="1F89FB50">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张</w:t>
            </w:r>
          </w:p>
        </w:tc>
      </w:tr>
    </w:tbl>
    <w:p w14:paraId="2A8F8724">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16733349">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highlight w:val="none"/>
        </w:rPr>
      </w:pPr>
      <w:r>
        <w:rPr>
          <w:rFonts w:hint="eastAsia" w:ascii="宋体" w:hAnsi="宋体"/>
          <w:color w:val="auto"/>
          <w:spacing w:val="-2"/>
          <w:sz w:val="24"/>
          <w:szCs w:val="24"/>
          <w:highlight w:val="none"/>
          <w:lang w:val="zh-CN" w:eastAsia="zh-CN"/>
        </w:rPr>
        <w:t>乙方</w:t>
      </w:r>
      <w:r>
        <w:rPr>
          <w:rFonts w:hint="eastAsia" w:ascii="宋体" w:hAnsi="宋体"/>
          <w:color w:val="auto"/>
          <w:spacing w:val="-2"/>
          <w:sz w:val="24"/>
          <w:szCs w:val="24"/>
          <w:highlight w:val="none"/>
          <w:lang w:val="en-US" w:eastAsia="zh-CN"/>
        </w:rPr>
        <w:t>应对采购项目进行质保</w:t>
      </w:r>
      <w:r>
        <w:rPr>
          <w:rFonts w:hint="eastAsia" w:ascii="宋体" w:hAnsi="宋体"/>
          <w:color w:val="auto"/>
          <w:spacing w:val="-2"/>
          <w:sz w:val="24"/>
          <w:szCs w:val="24"/>
          <w:highlight w:val="none"/>
          <w:lang w:val="zh-CN" w:eastAsia="zh-CN"/>
        </w:rPr>
        <w:t>，</w:t>
      </w:r>
      <w:r>
        <w:rPr>
          <w:rFonts w:hint="eastAsia" w:ascii="宋体" w:hAnsi="宋体"/>
          <w:color w:val="auto"/>
          <w:spacing w:val="-2"/>
          <w:sz w:val="24"/>
          <w:szCs w:val="24"/>
          <w:highlight w:val="none"/>
          <w:lang w:val="en-US" w:eastAsia="zh-CN"/>
        </w:rPr>
        <w:t>质保</w:t>
      </w:r>
      <w:r>
        <w:rPr>
          <w:rFonts w:hint="eastAsia" w:ascii="宋体" w:hAnsi="宋体"/>
          <w:color w:val="auto"/>
          <w:spacing w:val="-2"/>
          <w:sz w:val="24"/>
          <w:szCs w:val="24"/>
          <w:highlight w:val="none"/>
          <w:lang w:val="zh-CN" w:eastAsia="zh-CN"/>
        </w:rPr>
        <w:t>期为（</w:t>
      </w:r>
      <w:r>
        <w:rPr>
          <w:rFonts w:hint="eastAsia" w:ascii="宋体" w:hAnsi="宋体"/>
          <w:color w:val="auto"/>
          <w:spacing w:val="-2"/>
          <w:sz w:val="24"/>
          <w:szCs w:val="24"/>
          <w:highlight w:val="none"/>
          <w:lang w:val="en-US" w:eastAsia="zh-CN"/>
        </w:rPr>
        <w:t>非人为损坏的基础上质保1</w:t>
      </w:r>
      <w:r>
        <w:rPr>
          <w:rFonts w:hint="eastAsia" w:ascii="宋体" w:hAnsi="宋体"/>
          <w:color w:val="auto"/>
          <w:spacing w:val="-2"/>
          <w:sz w:val="24"/>
          <w:szCs w:val="24"/>
          <w:highlight w:val="none"/>
          <w:lang w:val="zh-CN" w:eastAsia="zh-CN"/>
        </w:rPr>
        <w:t>年）。</w:t>
      </w:r>
    </w:p>
    <w:p w14:paraId="6DD7C31E">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1EF3E75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A4F5F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36ACBE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highlight w:val="none"/>
        </w:rPr>
      </w:pPr>
      <w:r>
        <w:rPr>
          <w:rFonts w:hint="eastAsia" w:ascii="宋体" w:hAnsi="宋体"/>
          <w:color w:val="auto"/>
          <w:spacing w:val="-2"/>
          <w:sz w:val="24"/>
          <w:szCs w:val="24"/>
          <w:highlight w:val="none"/>
        </w:rPr>
        <w:t>3</w:t>
      </w:r>
      <w:r>
        <w:rPr>
          <w:rFonts w:hint="eastAsia" w:ascii="宋体" w:hAnsi="宋体"/>
          <w:color w:val="auto"/>
          <w:spacing w:val="-2"/>
          <w:sz w:val="24"/>
          <w:szCs w:val="24"/>
          <w:highlight w:val="none"/>
          <w:lang w:val="en-US" w:eastAsia="zh-CN"/>
        </w:rPr>
        <w:t>.</w:t>
      </w:r>
      <w:r>
        <w:rPr>
          <w:rFonts w:hint="eastAsia" w:ascii="宋体" w:hAnsi="宋体"/>
          <w:color w:val="auto"/>
          <w:spacing w:val="-2"/>
          <w:sz w:val="24"/>
          <w:szCs w:val="24"/>
          <w:highlight w:val="none"/>
        </w:rPr>
        <w:t>本项目总价包含项目执行过程中，成交人需提供搬运</w:t>
      </w:r>
      <w:r>
        <w:rPr>
          <w:rFonts w:hint="eastAsia" w:ascii="宋体" w:hAnsi="宋体" w:eastAsia="宋体"/>
          <w:color w:val="auto"/>
          <w:spacing w:val="-2"/>
          <w:sz w:val="24"/>
          <w:szCs w:val="24"/>
          <w:highlight w:val="none"/>
          <w:lang w:val="en-US" w:eastAsia="zh-CN"/>
        </w:rPr>
        <w:t>服务</w:t>
      </w:r>
      <w:r>
        <w:rPr>
          <w:rFonts w:hint="eastAsia" w:ascii="宋体" w:hAnsi="宋体"/>
          <w:color w:val="auto"/>
          <w:spacing w:val="-2"/>
          <w:sz w:val="24"/>
          <w:szCs w:val="24"/>
          <w:highlight w:val="none"/>
        </w:rPr>
        <w:t>。</w:t>
      </w:r>
    </w:p>
    <w:p w14:paraId="30B6675F">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highlight w:val="none"/>
          <w:lang w:eastAsia="zh-CN"/>
        </w:rPr>
        <w:t>4</w:t>
      </w:r>
      <w:r>
        <w:rPr>
          <w:rFonts w:hint="eastAsia" w:ascii="宋体" w:hAnsi="宋体"/>
          <w:color w:val="auto"/>
          <w:spacing w:val="-2"/>
          <w:sz w:val="24"/>
          <w:szCs w:val="24"/>
          <w:highlight w:val="none"/>
          <w:lang w:val="en-US" w:eastAsia="zh-CN"/>
        </w:rPr>
        <w:t>.</w:t>
      </w:r>
      <w:r>
        <w:rPr>
          <w:rFonts w:hint="eastAsia" w:ascii="宋体" w:hAnsi="宋体"/>
          <w:color w:val="auto"/>
          <w:spacing w:val="-2"/>
          <w:sz w:val="24"/>
          <w:szCs w:val="24"/>
          <w:highlight w:val="none"/>
          <w:lang w:eastAsia="zh-CN"/>
        </w:rPr>
        <w:t>参数须完全满足要求，否则按无效响应处理。</w:t>
      </w:r>
      <w:r>
        <w:rPr>
          <w:rFonts w:hint="eastAsia" w:ascii="宋体" w:hAnsi="宋体" w:cs="宋体"/>
          <w:b/>
          <w:bCs/>
          <w:color w:val="auto"/>
          <w:sz w:val="24"/>
          <w:szCs w:val="24"/>
        </w:rPr>
        <w:br w:type="page"/>
      </w:r>
    </w:p>
    <w:p w14:paraId="78D7611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4C1219C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29186933"/>
      <w:bookmarkStart w:id="47" w:name="_Toc15436"/>
      <w:bookmarkStart w:id="48" w:name="_Toc329186811"/>
      <w:bookmarkStart w:id="49" w:name="_Toc362593764"/>
      <w:bookmarkStart w:id="50" w:name="_Toc329186211"/>
      <w:bookmarkStart w:id="51" w:name="_Toc339551766"/>
      <w:bookmarkStart w:id="52" w:name="_Toc329187052"/>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5DB520F8">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8091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14932"/>
      <w:bookmarkStart w:id="54" w:name="_Toc329187053"/>
      <w:bookmarkStart w:id="55" w:name="_Toc362593765"/>
      <w:bookmarkStart w:id="56" w:name="_Toc329186934"/>
      <w:bookmarkStart w:id="57" w:name="_Toc32576"/>
      <w:bookmarkStart w:id="58" w:name="_Toc339551767"/>
      <w:bookmarkStart w:id="59" w:name="_Toc329186812"/>
      <w:bookmarkStart w:id="60" w:name="_Toc329186212"/>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619349F4">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3762D30E">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703F99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1219BFD">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59CF515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6813"/>
      <w:bookmarkStart w:id="62" w:name="_Toc329186935"/>
      <w:bookmarkStart w:id="63" w:name="_Toc329187054"/>
      <w:bookmarkStart w:id="64" w:name="_Toc3291862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93B5BA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B56F0A8">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450CC2B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9D05180">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C0A07D5">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657A6E1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82D50E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5AC710DC">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F058011">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4B920DA7">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2EBD0A9E">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38936F9">
      <w:pPr>
        <w:pStyle w:val="1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5F09DB3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16F62B4A">
      <w:pPr>
        <w:pStyle w:val="8"/>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4B9E97DA">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76C371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339551750"/>
      <w:bookmarkStart w:id="67" w:name="_Toc12789059"/>
      <w:bookmarkStart w:id="68" w:name="_Toc362593752"/>
      <w:bookmarkStart w:id="69" w:name="_Toc271203130"/>
      <w:bookmarkStart w:id="70" w:name="_Toc11641055"/>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1A71578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zh-CN" w:eastAsia="zh-CN"/>
        </w:rPr>
      </w:pPr>
      <w:r>
        <w:rPr>
          <w:rFonts w:hint="eastAsia" w:ascii="宋体" w:hAnsi="宋体" w:eastAsia="宋体" w:cs="宋体"/>
          <w:b/>
          <w:bCs/>
          <w:color w:val="auto"/>
          <w:spacing w:val="-2"/>
          <w:sz w:val="43"/>
          <w:szCs w:val="43"/>
          <w:lang w:val="zh-CN" w:eastAsia="zh-CN"/>
        </w:rPr>
        <w:t>兰州现代职业学院2026届学生毕业证书</w:t>
      </w:r>
    </w:p>
    <w:p w14:paraId="1C6B65E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2"/>
          <w:sz w:val="43"/>
          <w:szCs w:val="43"/>
          <w:lang w:val="zh-CN" w:eastAsia="zh-CN"/>
        </w:rPr>
        <w:t>采购项目合同</w:t>
      </w:r>
    </w:p>
    <w:p w14:paraId="47ED559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12653E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05ED924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兰州现代职业学院2026届学生毕业证书采购项目</w:t>
      </w:r>
      <w:r>
        <w:rPr>
          <w:rFonts w:hint="eastAsia" w:ascii="宋体" w:hAnsi="宋体" w:eastAsia="宋体" w:cs="宋体"/>
          <w:color w:val="auto"/>
          <w:spacing w:val="-2"/>
          <w:sz w:val="24"/>
          <w:szCs w:val="24"/>
          <w:lang w:val="zh-CN" w:eastAsia="zh-CN"/>
        </w:rPr>
        <w:t>（采购项目编号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XJ</w:t>
      </w:r>
      <w:r>
        <w:rPr>
          <w:rFonts w:hint="eastAsia" w:ascii="宋体" w:hAnsi="宋体" w:eastAsia="宋体" w:cs="宋体"/>
          <w:color w:val="auto"/>
          <w:spacing w:val="-2"/>
          <w:sz w:val="24"/>
          <w:szCs w:val="24"/>
          <w:highlight w:val="none"/>
          <w:u w:val="single"/>
          <w:lang w:eastAsia="zh-CN"/>
        </w:rPr>
        <w:t>-202</w:t>
      </w:r>
      <w:r>
        <w:rPr>
          <w:rFonts w:hint="eastAsia" w:ascii="宋体" w:hAnsi="宋体" w:eastAsia="宋体" w:cs="宋体"/>
          <w:color w:val="auto"/>
          <w:spacing w:val="-2"/>
          <w:sz w:val="24"/>
          <w:szCs w:val="24"/>
          <w:highlight w:val="none"/>
          <w:u w:val="single"/>
          <w:lang w:val="en-US" w:eastAsia="zh-CN"/>
        </w:rPr>
        <w:t>6</w:t>
      </w:r>
      <w:r>
        <w:rPr>
          <w:rFonts w:hint="eastAsia" w:ascii="宋体" w:hAnsi="宋体" w:eastAsia="宋体" w:cs="宋体"/>
          <w:color w:val="auto"/>
          <w:spacing w:val="-2"/>
          <w:sz w:val="24"/>
          <w:szCs w:val="24"/>
          <w:highlight w:val="none"/>
          <w:u w:val="single"/>
          <w:lang w:eastAsia="zh-CN"/>
        </w:rPr>
        <w:t>01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2"/>
          <w:sz w:val="24"/>
          <w:szCs w:val="24"/>
          <w:lang w:val="en-US" w:eastAsia="zh-CN"/>
        </w:rPr>
        <w:t>兰州现代职业学院2026届学生毕业证书采购项目合同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33BB78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085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FF9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 xml:space="preserve">   </w:t>
            </w:r>
            <w:r>
              <w:rPr>
                <w:rFonts w:hint="eastAsia" w:ascii="宋体" w:hAnsi="宋体" w:eastAsia="宋体" w:cs="宋体"/>
                <w:color w:val="auto"/>
                <w:spacing w:val="-2"/>
                <w:sz w:val="24"/>
                <w:szCs w:val="24"/>
                <w:lang w:val="en-US" w:eastAsia="zh-CN"/>
              </w:rPr>
              <w:t>序号</w:t>
            </w:r>
          </w:p>
        </w:tc>
        <w:tc>
          <w:tcPr>
            <w:tcW w:w="959" w:type="pct"/>
            <w:noWrap w:val="0"/>
            <w:vAlign w:val="center"/>
          </w:tcPr>
          <w:p w14:paraId="7EDF27F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5329EB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4E32FFA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708312D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66E561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5DFA5B6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6AB1592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43B948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769F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7F6C058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4EFD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6FE95B7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A8357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7328E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41BC1AC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33900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D45CCB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88FFA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1EB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542B8C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19796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27" w:type="pct"/>
            <w:noWrap w:val="0"/>
            <w:vAlign w:val="center"/>
          </w:tcPr>
          <w:p w14:paraId="76913A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8EA70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82A5C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785C2FC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FC9317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BBE38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2063D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D5E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32EA336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40985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68B0A45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645E50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4E9234E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57D109C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B7DC7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83456D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A9E2B8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13D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71965D7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35552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75D3AA9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3A53CA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38751A9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71075C2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3AE81D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371E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3662BD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50B5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6002366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7CBCC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tcBorders>
              <w:left w:val="single" w:color="auto" w:sz="4" w:space="0"/>
              <w:bottom w:val="single" w:color="auto" w:sz="4" w:space="0"/>
              <w:right w:val="single" w:color="auto" w:sz="4" w:space="0"/>
            </w:tcBorders>
            <w:noWrap w:val="0"/>
            <w:vAlign w:val="center"/>
          </w:tcPr>
          <w:p w14:paraId="64334C5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7625269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1A9DCE6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tcBorders>
              <w:left w:val="single" w:color="auto" w:sz="4" w:space="0"/>
              <w:bottom w:val="single" w:color="auto" w:sz="4" w:space="0"/>
              <w:right w:val="single" w:color="auto" w:sz="4" w:space="0"/>
            </w:tcBorders>
            <w:noWrap w:val="0"/>
            <w:vAlign w:val="center"/>
          </w:tcPr>
          <w:p w14:paraId="7C55BA3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02A615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2F5455F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08506D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B89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24BED1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51E457B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5EAA9E4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1D5215E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98B4D5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F67AC6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5CDEEA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36C2E17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0618AA6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EF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1242DD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EB4DE5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40A8B1A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681BC33D">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2"/>
          <w:sz w:val="24"/>
          <w:szCs w:val="24"/>
          <w:lang w:val="en-US" w:eastAsia="zh-CN"/>
        </w:rPr>
        <w:t>兰州现代职业学院2026届学生毕业证书采购项目</w:t>
      </w:r>
    </w:p>
    <w:p w14:paraId="6E3BE781">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兰州现代职业学院</w:t>
      </w:r>
    </w:p>
    <w:p w14:paraId="38FD4CE6">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对兰州现代职业学院2026届学生毕业证书采购项目（毕业证书外壳、本专科毕业证书内芯）。</w:t>
      </w:r>
    </w:p>
    <w:p w14:paraId="17EC99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第三条</w:t>
      </w:r>
      <w:r>
        <w:rPr>
          <w:rFonts w:hint="eastAsia" w:ascii="宋体" w:hAnsi="宋体" w:eastAsia="宋体" w:cs="宋体"/>
          <w:color w:val="auto"/>
          <w:spacing w:val="-2"/>
          <w:sz w:val="24"/>
          <w:szCs w:val="24"/>
          <w:highlight w:val="none"/>
          <w:lang w:val="en-US" w:eastAsia="zh-CN"/>
        </w:rPr>
        <w:t xml:space="preserve"> 项目维护</w:t>
      </w:r>
      <w:r>
        <w:rPr>
          <w:rFonts w:hint="eastAsia" w:ascii="宋体" w:hAnsi="宋体" w:eastAsia="宋体" w:cs="宋体"/>
          <w:color w:val="auto"/>
          <w:spacing w:val="-2"/>
          <w:sz w:val="24"/>
          <w:szCs w:val="24"/>
          <w:highlight w:val="none"/>
          <w:lang w:val="zh-CN" w:eastAsia="zh-CN"/>
        </w:rPr>
        <w:t>日期</w:t>
      </w:r>
    </w:p>
    <w:p w14:paraId="6EC1811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20</w:t>
      </w:r>
      <w:r>
        <w:rPr>
          <w:rFonts w:hint="eastAsia" w:ascii="宋体" w:hAnsi="宋体" w:eastAsia="宋体" w:cs="宋体"/>
          <w:color w:val="auto"/>
          <w:spacing w:val="-2"/>
          <w:sz w:val="24"/>
          <w:szCs w:val="24"/>
          <w:highlight w:val="none"/>
          <w:lang w:val="en-US" w:eastAsia="zh-CN"/>
        </w:rPr>
        <w:t>26</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r>
        <w:rPr>
          <w:rFonts w:hint="eastAsia" w:ascii="宋体" w:hAnsi="宋体" w:eastAsia="宋体" w:cs="宋体"/>
          <w:color w:val="auto"/>
          <w:spacing w:val="-2"/>
          <w:sz w:val="24"/>
          <w:szCs w:val="24"/>
          <w:highlight w:val="none"/>
          <w:lang w:val="en-US" w:eastAsia="zh-CN"/>
        </w:rPr>
        <w:t>至</w:t>
      </w:r>
      <w:r>
        <w:rPr>
          <w:rFonts w:hint="eastAsia" w:ascii="宋体" w:hAnsi="宋体" w:eastAsia="宋体" w:cs="宋体"/>
          <w:color w:val="auto"/>
          <w:spacing w:val="-2"/>
          <w:sz w:val="24"/>
          <w:szCs w:val="24"/>
          <w:highlight w:val="none"/>
          <w:lang w:val="zh-CN" w:eastAsia="zh-CN"/>
        </w:rPr>
        <w:t>20</w:t>
      </w:r>
      <w:r>
        <w:rPr>
          <w:rFonts w:hint="eastAsia" w:ascii="宋体" w:hAnsi="宋体" w:eastAsia="宋体" w:cs="宋体"/>
          <w:color w:val="auto"/>
          <w:spacing w:val="-2"/>
          <w:sz w:val="24"/>
          <w:szCs w:val="24"/>
          <w:highlight w:val="none"/>
          <w:lang w:val="en-US" w:eastAsia="zh-CN"/>
        </w:rPr>
        <w:t>26</w:t>
      </w:r>
      <w:r>
        <w:rPr>
          <w:rFonts w:hint="eastAsia" w:ascii="宋体" w:hAnsi="宋体" w:eastAsia="宋体" w:cs="宋体"/>
          <w:color w:val="auto"/>
          <w:spacing w:val="-2"/>
          <w:sz w:val="24"/>
          <w:szCs w:val="24"/>
          <w:highlight w:val="none"/>
          <w:lang w:val="zh-CN" w:eastAsia="zh-CN"/>
        </w:rPr>
        <w:t>年</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月</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日</w:t>
      </w:r>
    </w:p>
    <w:p w14:paraId="6D0DC1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第四条</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双方的权利和义务</w:t>
      </w:r>
    </w:p>
    <w:p w14:paraId="153F3CE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1</w:t>
      </w:r>
      <w:r>
        <w:rPr>
          <w:rFonts w:hint="eastAsia" w:ascii="宋体" w:hAnsi="宋体" w:eastAsia="宋体" w:cs="宋体"/>
          <w:color w:val="auto"/>
          <w:spacing w:val="-2"/>
          <w:sz w:val="24"/>
          <w:szCs w:val="24"/>
          <w:highlight w:val="none"/>
          <w:lang w:val="en-US" w:eastAsia="zh-CN"/>
        </w:rPr>
        <w:t>.甲</w:t>
      </w:r>
      <w:r>
        <w:rPr>
          <w:rFonts w:hint="eastAsia" w:ascii="宋体" w:hAnsi="宋体" w:eastAsia="宋体" w:cs="宋体"/>
          <w:color w:val="auto"/>
          <w:spacing w:val="-2"/>
          <w:sz w:val="24"/>
          <w:szCs w:val="24"/>
          <w:highlight w:val="none"/>
          <w:lang w:val="zh-CN" w:eastAsia="zh-CN"/>
        </w:rPr>
        <w:t>方</w:t>
      </w:r>
    </w:p>
    <w:p w14:paraId="2776353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协助</w:t>
      </w:r>
      <w:r>
        <w:rPr>
          <w:rFonts w:hint="eastAsia" w:ascii="宋体" w:hAnsi="宋体" w:eastAsia="宋体" w:cs="宋体"/>
          <w:color w:val="auto"/>
          <w:spacing w:val="-2"/>
          <w:sz w:val="24"/>
          <w:szCs w:val="24"/>
          <w:highlight w:val="none"/>
          <w:lang w:val="en-US" w:eastAsia="zh-CN"/>
        </w:rPr>
        <w:t>乙方</w:t>
      </w:r>
      <w:r>
        <w:rPr>
          <w:rFonts w:hint="eastAsia" w:ascii="宋体" w:hAnsi="宋体" w:eastAsia="宋体" w:cs="宋体"/>
          <w:color w:val="auto"/>
          <w:spacing w:val="-2"/>
          <w:sz w:val="24"/>
          <w:szCs w:val="24"/>
          <w:highlight w:val="none"/>
          <w:lang w:val="zh-CN" w:eastAsia="zh-CN"/>
        </w:rPr>
        <w:t>办理有关事宜。</w:t>
      </w:r>
    </w:p>
    <w:p w14:paraId="1C31157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.乙方</w:t>
      </w:r>
    </w:p>
    <w:p w14:paraId="7E6A9C1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p>
    <w:p w14:paraId="605F89E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p>
    <w:p w14:paraId="46B38D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w:t>
      </w:r>
    </w:p>
    <w:p w14:paraId="622375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p w14:paraId="47F4E2C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BFF785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价款为固定价合同确定，金额（人民币大写）：</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。双方约定合同价款的其他调整因素：合同内容以外双方变更及其现场协商签证费用另计。</w:t>
      </w:r>
    </w:p>
    <w:p w14:paraId="6344D0C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经甲乙双方验收合格后，凭完税发票支付合同全款</w:t>
      </w:r>
      <w:r>
        <w:rPr>
          <w:rFonts w:hint="eastAsia" w:ascii="宋体" w:hAnsi="宋体" w:eastAsia="宋体" w:cs="宋体"/>
          <w:color w:val="auto"/>
          <w:spacing w:val="-2"/>
          <w:sz w:val="24"/>
          <w:szCs w:val="24"/>
          <w:lang w:val="en-US" w:eastAsia="zh-CN"/>
        </w:rPr>
        <w:t>100%。</w:t>
      </w:r>
    </w:p>
    <w:p w14:paraId="578644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26AEAD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043561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0F851B2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3.质保期</w:t>
      </w:r>
      <w:r>
        <w:rPr>
          <w:rFonts w:hint="eastAsia" w:ascii="宋体" w:hAnsi="宋体" w:eastAsia="宋体" w:cs="宋体"/>
          <w:color w:val="auto"/>
          <w:spacing w:val="-2"/>
          <w:sz w:val="24"/>
          <w:szCs w:val="24"/>
          <w:highlight w:val="none"/>
          <w:lang w:val="zh-CN" w:eastAsia="zh-CN"/>
        </w:rPr>
        <w:t>内，如果出现质量问题，乙方应在接到甲方</w:t>
      </w:r>
      <w:r>
        <w:rPr>
          <w:rFonts w:hint="eastAsia" w:ascii="宋体" w:hAnsi="宋体" w:eastAsia="宋体" w:cs="宋体"/>
          <w:color w:val="auto"/>
          <w:spacing w:val="-2"/>
          <w:sz w:val="24"/>
          <w:szCs w:val="24"/>
          <w:highlight w:val="none"/>
          <w:lang w:val="en-US" w:eastAsia="zh-CN"/>
        </w:rPr>
        <w:t>更换</w:t>
      </w:r>
      <w:r>
        <w:rPr>
          <w:rFonts w:hint="eastAsia" w:ascii="宋体" w:hAnsi="宋体" w:eastAsia="宋体" w:cs="宋体"/>
          <w:color w:val="auto"/>
          <w:spacing w:val="-2"/>
          <w:sz w:val="24"/>
          <w:szCs w:val="24"/>
          <w:highlight w:val="none"/>
          <w:lang w:val="zh-CN" w:eastAsia="zh-CN"/>
        </w:rPr>
        <w:t>通知的24小时内派人进行</w:t>
      </w:r>
      <w:r>
        <w:rPr>
          <w:rFonts w:hint="eastAsia" w:ascii="宋体" w:hAnsi="宋体" w:eastAsia="宋体" w:cs="宋体"/>
          <w:color w:val="auto"/>
          <w:spacing w:val="-2"/>
          <w:sz w:val="24"/>
          <w:szCs w:val="24"/>
          <w:highlight w:val="none"/>
          <w:lang w:val="en-US" w:eastAsia="zh-CN"/>
        </w:rPr>
        <w:t>更换</w:t>
      </w:r>
      <w:r>
        <w:rPr>
          <w:rFonts w:hint="eastAsia" w:ascii="宋体" w:hAnsi="宋体" w:eastAsia="宋体" w:cs="宋体"/>
          <w:color w:val="auto"/>
          <w:spacing w:val="-2"/>
          <w:sz w:val="24"/>
          <w:szCs w:val="24"/>
          <w:highlight w:val="none"/>
          <w:lang w:val="zh-CN" w:eastAsia="zh-CN"/>
        </w:rPr>
        <w:t>，并在甲方确定的合理期限内完成。所需费用</w:t>
      </w:r>
      <w:r>
        <w:rPr>
          <w:rFonts w:hint="eastAsia" w:ascii="宋体" w:hAnsi="宋体" w:eastAsia="宋体" w:cs="宋体"/>
          <w:color w:val="auto"/>
          <w:spacing w:val="-2"/>
          <w:sz w:val="24"/>
          <w:szCs w:val="24"/>
          <w:highlight w:val="none"/>
          <w:lang w:val="en-US" w:eastAsia="zh-CN"/>
        </w:rPr>
        <w:t>自行承担。</w:t>
      </w:r>
    </w:p>
    <w:p w14:paraId="1591454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276011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1</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lang w:val="zh-CN" w:eastAsia="zh-CN"/>
        </w:rPr>
        <w:t>保修的内容:乙方</w:t>
      </w:r>
      <w:r>
        <w:rPr>
          <w:rFonts w:hint="eastAsia" w:ascii="宋体" w:hAnsi="宋体" w:eastAsia="宋体" w:cs="宋体"/>
          <w:color w:val="auto"/>
          <w:spacing w:val="-2"/>
          <w:sz w:val="24"/>
          <w:szCs w:val="24"/>
          <w:highlight w:val="none"/>
          <w:lang w:val="en-US" w:eastAsia="zh-CN"/>
        </w:rPr>
        <w:t>提供的采购项目范围内</w:t>
      </w:r>
      <w:r>
        <w:rPr>
          <w:rFonts w:hint="eastAsia" w:ascii="宋体" w:hAnsi="宋体" w:eastAsia="宋体" w:cs="宋体"/>
          <w:color w:val="auto"/>
          <w:spacing w:val="-2"/>
          <w:sz w:val="24"/>
          <w:szCs w:val="24"/>
          <w:highlight w:val="none"/>
          <w:lang w:val="zh-CN" w:eastAsia="zh-CN"/>
        </w:rPr>
        <w:t>。</w:t>
      </w:r>
    </w:p>
    <w:p w14:paraId="0491CF0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2</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lang w:val="zh-CN" w:eastAsia="zh-CN"/>
        </w:rPr>
        <w:t>保修期限按国家有关规定执行，本项目保修期为</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val="zh-CN" w:eastAsia="zh-CN"/>
        </w:rPr>
        <w:t>年。</w:t>
      </w:r>
    </w:p>
    <w:p w14:paraId="649C075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第</w:t>
      </w:r>
      <w:r>
        <w:rPr>
          <w:rFonts w:hint="eastAsia" w:ascii="宋体" w:hAnsi="宋体" w:eastAsia="宋体" w:cs="宋体"/>
          <w:color w:val="auto"/>
          <w:spacing w:val="-2"/>
          <w:sz w:val="24"/>
          <w:szCs w:val="24"/>
          <w:highlight w:val="none"/>
          <w:lang w:val="en-US" w:eastAsia="zh-CN"/>
        </w:rPr>
        <w:t>八</w:t>
      </w:r>
      <w:r>
        <w:rPr>
          <w:rFonts w:hint="eastAsia" w:ascii="宋体" w:hAnsi="宋体" w:eastAsia="宋体" w:cs="宋体"/>
          <w:color w:val="auto"/>
          <w:spacing w:val="-2"/>
          <w:sz w:val="24"/>
          <w:szCs w:val="24"/>
          <w:highlight w:val="none"/>
          <w:lang w:val="zh-CN" w:eastAsia="zh-CN"/>
        </w:rPr>
        <w:t>条</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解决合同纠纷的方式：</w:t>
      </w:r>
    </w:p>
    <w:p w14:paraId="2775F4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（一）双方协商解决；</w:t>
      </w:r>
    </w:p>
    <w:p w14:paraId="25F00D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（二）向</w:t>
      </w:r>
      <w:r>
        <w:rPr>
          <w:rFonts w:hint="eastAsia" w:ascii="宋体" w:hAnsi="宋体" w:eastAsia="宋体" w:cs="宋体"/>
          <w:color w:val="auto"/>
          <w:spacing w:val="-2"/>
          <w:sz w:val="24"/>
          <w:szCs w:val="24"/>
          <w:highlight w:val="none"/>
          <w:lang w:val="en-US" w:eastAsia="zh-CN"/>
        </w:rPr>
        <w:t>维修</w:t>
      </w:r>
      <w:r>
        <w:rPr>
          <w:rFonts w:hint="eastAsia" w:ascii="宋体" w:hAnsi="宋体" w:eastAsia="宋体" w:cs="宋体"/>
          <w:color w:val="auto"/>
          <w:spacing w:val="-2"/>
          <w:sz w:val="24"/>
          <w:szCs w:val="24"/>
          <w:highlight w:val="none"/>
          <w:lang w:val="zh-CN" w:eastAsia="zh-CN"/>
        </w:rPr>
        <w:t>项目所在地有管辖权的人民法院诉讼。</w:t>
      </w:r>
    </w:p>
    <w:p w14:paraId="35EE6A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highlight w:val="none"/>
          <w:lang w:val="zh-CN" w:eastAsia="zh-CN"/>
        </w:rPr>
      </w:pPr>
      <w:r>
        <w:rPr>
          <w:rFonts w:hint="eastAsia" w:ascii="宋体" w:hAnsi="宋体" w:eastAsia="宋体" w:cs="宋体"/>
          <w:color w:val="auto"/>
          <w:spacing w:val="-2"/>
          <w:sz w:val="24"/>
          <w:szCs w:val="24"/>
          <w:highlight w:val="none"/>
          <w:lang w:val="zh-CN" w:eastAsia="zh-CN"/>
        </w:rPr>
        <w:t>第</w:t>
      </w:r>
      <w:r>
        <w:rPr>
          <w:rFonts w:hint="eastAsia" w:ascii="宋体" w:hAnsi="宋体" w:eastAsia="宋体" w:cs="宋体"/>
          <w:color w:val="auto"/>
          <w:spacing w:val="-2"/>
          <w:sz w:val="24"/>
          <w:szCs w:val="24"/>
          <w:highlight w:val="none"/>
          <w:lang w:val="en-US" w:eastAsia="zh-CN"/>
        </w:rPr>
        <w:t>九</w:t>
      </w:r>
      <w:r>
        <w:rPr>
          <w:rFonts w:hint="eastAsia" w:ascii="宋体" w:hAnsi="宋体" w:eastAsia="宋体" w:cs="宋体"/>
          <w:color w:val="auto"/>
          <w:spacing w:val="-2"/>
          <w:sz w:val="24"/>
          <w:szCs w:val="24"/>
          <w:highlight w:val="none"/>
          <w:lang w:val="zh-CN" w:eastAsia="zh-CN"/>
        </w:rPr>
        <w:t>条</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val="zh-CN" w:eastAsia="zh-CN"/>
        </w:rPr>
        <w:t>本</w:t>
      </w:r>
      <w:r>
        <w:rPr>
          <w:rFonts w:hint="eastAsia" w:ascii="宋体" w:hAnsi="宋体" w:eastAsia="宋体" w:cs="宋体"/>
          <w:color w:val="auto"/>
          <w:spacing w:val="-2"/>
          <w:sz w:val="24"/>
          <w:szCs w:val="24"/>
          <w:highlight w:val="none"/>
          <w:lang w:val="en-US" w:eastAsia="zh-CN"/>
        </w:rPr>
        <w:t>维修</w:t>
      </w:r>
      <w:r>
        <w:rPr>
          <w:rFonts w:hint="eastAsia" w:ascii="宋体" w:hAnsi="宋体" w:eastAsia="宋体" w:cs="宋体"/>
          <w:color w:val="auto"/>
          <w:spacing w:val="-2"/>
          <w:sz w:val="24"/>
          <w:szCs w:val="24"/>
          <w:highlight w:val="none"/>
          <w:lang w:val="zh-CN" w:eastAsia="zh-CN"/>
        </w:rPr>
        <w:t>项目乙方不得转包，不得分包。</w:t>
      </w:r>
    </w:p>
    <w:p w14:paraId="66A4EB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0176B39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4E0E8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14:paraId="2D7D1A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30EE13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5A74A89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0B238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C65B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1BB80FB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06CEF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118E9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2DED6F3A">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079B20BF">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78776B8D">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5B51FB0">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6BBE6B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76467507">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1F4E26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2F0A82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86A3746">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060C4C5D">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0313FFB">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2A7CE9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382B9C8">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76239946">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9ECE0C">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127069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33BC60E2">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688A248E">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15D395DB">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015446A7">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0C11F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4B5553E8">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7DB0B98E">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38DCE72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6773656F">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6366D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4757EB94">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1106342">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4F7AE4EA">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5FD648E0">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A924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EE21F6F">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F0F7D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9D96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37E09740">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775025A8">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115C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0FB1BD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74AEA10">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23D6F52E">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4885FD2">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90E787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3788BFAE">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73FF286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52869E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7CDDAAD3">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1812D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20A084B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26584"/>
      <w:bookmarkStart w:id="73" w:name="_Toc3648"/>
      <w:bookmarkStart w:id="74" w:name="_Toc27655"/>
      <w:r>
        <w:rPr>
          <w:rFonts w:hint="eastAsia"/>
          <w:color w:val="auto"/>
          <w:sz w:val="24"/>
          <w:szCs w:val="24"/>
        </w:rPr>
        <w:t>（注：未提供格式的请自行拟定）</w:t>
      </w:r>
      <w:bookmarkEnd w:id="72"/>
      <w:bookmarkEnd w:id="73"/>
      <w:bookmarkEnd w:id="74"/>
    </w:p>
    <w:p w14:paraId="270C95BF">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7A5CF59C">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761D4FF3">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zh-CN" w:eastAsia="zh-CN"/>
        </w:rPr>
        <w:t>兰州现代职业学院2026届学生毕业证书</w:t>
      </w:r>
    </w:p>
    <w:p w14:paraId="772E74BD">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zh-CN" w:eastAsia="zh-CN"/>
        </w:rPr>
        <w:t>采购项目</w:t>
      </w:r>
    </w:p>
    <w:p w14:paraId="13B77C25">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7CFC171">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2D111BAF">
      <w:pPr>
        <w:pStyle w:val="8"/>
        <w:keepNext w:val="0"/>
        <w:keepLines w:val="0"/>
        <w:pageBreakBefore w:val="0"/>
        <w:wordWrap/>
        <w:overflowPunct/>
        <w:topLinePunct w:val="0"/>
        <w:bidi w:val="0"/>
        <w:ind w:firstLine="560"/>
        <w:outlineLvl w:val="9"/>
        <w:rPr>
          <w:rFonts w:hint="eastAsia"/>
          <w:color w:val="auto"/>
        </w:rPr>
      </w:pPr>
    </w:p>
    <w:p w14:paraId="083107A9">
      <w:pPr>
        <w:pStyle w:val="8"/>
        <w:keepNext w:val="0"/>
        <w:keepLines w:val="0"/>
        <w:pageBreakBefore w:val="0"/>
        <w:wordWrap/>
        <w:overflowPunct/>
        <w:topLinePunct w:val="0"/>
        <w:bidi w:val="0"/>
        <w:ind w:firstLine="560"/>
        <w:outlineLvl w:val="9"/>
        <w:rPr>
          <w:rFonts w:hint="eastAsia"/>
          <w:color w:val="auto"/>
        </w:rPr>
      </w:pPr>
    </w:p>
    <w:p w14:paraId="0B95BC72">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501CF57E">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9F15140">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B309054">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12D1C3D0">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4F352A12">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1CD08EFC">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0DB3BEC4">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14:paraId="18B02B6E">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XJ</w:t>
      </w:r>
      <w:r>
        <w:rPr>
          <w:rFonts w:hint="eastAsia" w:ascii="宋体" w:hAnsi="宋体" w:eastAsia="宋体" w:cs="宋体"/>
          <w:color w:val="auto"/>
          <w:spacing w:val="-2"/>
          <w:sz w:val="24"/>
          <w:szCs w:val="24"/>
          <w:highlight w:val="none"/>
          <w:u w:val="single"/>
          <w:lang w:eastAsia="zh-CN"/>
        </w:rPr>
        <w:t>-202</w:t>
      </w:r>
      <w:r>
        <w:rPr>
          <w:rFonts w:hint="eastAsia" w:ascii="宋体" w:hAnsi="宋体" w:eastAsia="宋体" w:cs="宋体"/>
          <w:color w:val="auto"/>
          <w:spacing w:val="-2"/>
          <w:sz w:val="24"/>
          <w:szCs w:val="24"/>
          <w:highlight w:val="none"/>
          <w:u w:val="single"/>
          <w:lang w:val="en-US" w:eastAsia="zh-CN"/>
        </w:rPr>
        <w:t>6</w:t>
      </w:r>
      <w:r>
        <w:rPr>
          <w:rFonts w:hint="eastAsia" w:ascii="宋体" w:hAnsi="宋体" w:eastAsia="宋体" w:cs="宋体"/>
          <w:color w:val="auto"/>
          <w:spacing w:val="-2"/>
          <w:sz w:val="24"/>
          <w:szCs w:val="24"/>
          <w:highlight w:val="none"/>
          <w:u w:val="single"/>
          <w:lang w:eastAsia="zh-CN"/>
        </w:rPr>
        <w:t>01</w:t>
      </w:r>
      <w:r>
        <w:rPr>
          <w:rFonts w:hint="eastAsia" w:ascii="宋体" w:hAnsi="宋体"/>
          <w:b/>
          <w:bCs/>
          <w:color w:val="auto"/>
          <w:sz w:val="32"/>
          <w:szCs w:val="32"/>
          <w:highlight w:val="none"/>
          <w:u w:val="single"/>
        </w:rPr>
        <w:t xml:space="preserve"> </w:t>
      </w:r>
      <w:r>
        <w:rPr>
          <w:rFonts w:hint="eastAsia" w:ascii="宋体" w:hAnsi="宋体"/>
          <w:b/>
          <w:bCs/>
          <w:color w:val="FF0000"/>
          <w:sz w:val="32"/>
          <w:szCs w:val="32"/>
        </w:rPr>
        <w:t xml:space="preserve"> </w:t>
      </w:r>
    </w:p>
    <w:p w14:paraId="1104BD2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957CCD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7BDD9E4">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14:paraId="4FB7951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7F933A6D">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14:paraId="502FA75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6076"/>
      <w:bookmarkStart w:id="76" w:name="_Toc15408"/>
      <w:r>
        <w:rPr>
          <w:rFonts w:hint="eastAsia" w:ascii="宋体" w:hAnsi="宋体"/>
          <w:b/>
          <w:color w:val="auto"/>
          <w:spacing w:val="4"/>
          <w:sz w:val="24"/>
        </w:rPr>
        <w:t>一、谈判响应函</w:t>
      </w:r>
      <w:bookmarkEnd w:id="75"/>
      <w:bookmarkEnd w:id="76"/>
    </w:p>
    <w:p w14:paraId="112CE1D4">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13036"/>
      <w:bookmarkStart w:id="78" w:name="_Toc30607"/>
      <w:r>
        <w:rPr>
          <w:rFonts w:hint="eastAsia" w:ascii="宋体" w:hAnsi="宋体"/>
          <w:b/>
          <w:color w:val="auto"/>
          <w:spacing w:val="4"/>
          <w:sz w:val="24"/>
        </w:rPr>
        <w:t>二、报价一览表</w:t>
      </w:r>
      <w:bookmarkEnd w:id="77"/>
      <w:bookmarkEnd w:id="78"/>
    </w:p>
    <w:p w14:paraId="1C29FE0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256"/>
      <w:bookmarkStart w:id="80" w:name="_Toc20991"/>
      <w:r>
        <w:rPr>
          <w:rFonts w:hint="eastAsia" w:ascii="宋体" w:hAnsi="宋体"/>
          <w:b/>
          <w:color w:val="auto"/>
          <w:spacing w:val="4"/>
          <w:sz w:val="24"/>
        </w:rPr>
        <w:t>三、法定代表人身份证明及法定代表人授权委托书</w:t>
      </w:r>
      <w:bookmarkEnd w:id="79"/>
      <w:bookmarkEnd w:id="80"/>
    </w:p>
    <w:p w14:paraId="3D94072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9793"/>
      <w:bookmarkStart w:id="82" w:name="_Toc18616"/>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14:paraId="39AC5E20">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2232"/>
      <w:bookmarkStart w:id="85" w:name="_Toc21983"/>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4"/>
      <w:bookmarkEnd w:id="85"/>
    </w:p>
    <w:bookmarkEnd w:id="83"/>
    <w:p w14:paraId="2C4FED8D">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6" w:name="_Toc4133"/>
      <w:bookmarkStart w:id="87" w:name="_Toc14228"/>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6"/>
      <w:bookmarkEnd w:id="87"/>
    </w:p>
    <w:p w14:paraId="4F792A7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16525"/>
      <w:bookmarkStart w:id="89" w:name="_Toc23313"/>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8"/>
      <w:bookmarkEnd w:id="89"/>
    </w:p>
    <w:p w14:paraId="1E53688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8737"/>
      <w:bookmarkStart w:id="91"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0"/>
      <w:bookmarkEnd w:id="91"/>
    </w:p>
    <w:p w14:paraId="1138C6CE">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25929"/>
      <w:bookmarkStart w:id="93"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2"/>
      <w:bookmarkEnd w:id="93"/>
    </w:p>
    <w:p w14:paraId="46C307C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12182"/>
      <w:bookmarkStart w:id="95" w:name="_Toc25881"/>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4"/>
      <w:bookmarkEnd w:id="95"/>
    </w:p>
    <w:p w14:paraId="17122B7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4830"/>
      <w:bookmarkStart w:id="97"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6"/>
      <w:bookmarkEnd w:id="97"/>
    </w:p>
    <w:p w14:paraId="262A4194">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25638"/>
      <w:bookmarkStart w:id="99"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98"/>
      <w:bookmarkEnd w:id="99"/>
    </w:p>
    <w:p w14:paraId="55B0314B">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100" w:name="_Toc31223"/>
      <w:bookmarkStart w:id="101"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0"/>
      <w:bookmarkEnd w:id="101"/>
    </w:p>
    <w:p w14:paraId="45495570">
      <w:pPr>
        <w:keepNext w:val="0"/>
        <w:keepLines w:val="0"/>
        <w:pageBreakBefore w:val="0"/>
        <w:wordWrap/>
        <w:overflowPunct/>
        <w:topLinePunct w:val="0"/>
        <w:bidi w:val="0"/>
        <w:outlineLvl w:val="9"/>
        <w:rPr>
          <w:rFonts w:hint="eastAsia" w:ascii="宋体" w:hAnsi="宋体"/>
          <w:b/>
          <w:color w:val="auto"/>
          <w:sz w:val="24"/>
          <w:szCs w:val="22"/>
        </w:rPr>
      </w:pPr>
    </w:p>
    <w:p w14:paraId="72A6784B">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14:paraId="2569E59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3897"/>
      <w:bookmarkStart w:id="103" w:name="_Toc12352"/>
      <w:r>
        <w:rPr>
          <w:rFonts w:hint="eastAsia" w:ascii="宋体" w:hAnsi="宋体" w:eastAsia="宋体" w:cs="宋体"/>
          <w:b/>
          <w:snapToGrid w:val="0"/>
          <w:color w:val="auto"/>
          <w:kern w:val="0"/>
          <w:sz w:val="28"/>
          <w:szCs w:val="28"/>
          <w:lang w:val="en-US" w:eastAsia="zh-CN"/>
        </w:rPr>
        <w:t>一、谈判响应函</w:t>
      </w:r>
      <w:bookmarkEnd w:id="102"/>
      <w:bookmarkEnd w:id="103"/>
    </w:p>
    <w:p w14:paraId="6EF698FB">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7B49F482">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5BEAD54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FE25E1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5615F2F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123EBB2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60E1A902">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350F5BB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40A5208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5D63E39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5B8A6FF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49F9A46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35F8BC0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43A3583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D579657">
      <w:pPr>
        <w:pStyle w:val="8"/>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38CD3316">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3D71E31E">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7DB66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C0598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w:t>
      </w:r>
      <w:r>
        <w:rPr>
          <w:rFonts w:hint="eastAsia" w:ascii="宋体" w:hAnsi="宋体"/>
          <w:color w:val="auto"/>
          <w:sz w:val="24"/>
          <w:highlight w:val="none"/>
        </w:rPr>
        <w:t>日起</w:t>
      </w:r>
      <w:r>
        <w:rPr>
          <w:rFonts w:hint="eastAsia"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60</w:t>
      </w:r>
      <w:r>
        <w:rPr>
          <w:rFonts w:hint="eastAsia" w:ascii="宋体" w:hAnsi="宋体"/>
          <w:color w:val="auto"/>
          <w:sz w:val="24"/>
          <w:highlight w:val="none"/>
          <w:u w:val="single"/>
        </w:rPr>
        <w:t xml:space="preserve">   </w:t>
      </w:r>
      <w:r>
        <w:rPr>
          <w:rFonts w:hint="eastAsia" w:ascii="宋体" w:hAnsi="宋体"/>
          <w:color w:val="auto"/>
          <w:sz w:val="24"/>
          <w:highlight w:val="none"/>
        </w:rPr>
        <w:t>天内有</w:t>
      </w:r>
      <w:r>
        <w:rPr>
          <w:rFonts w:hint="eastAsia" w:ascii="宋体" w:hAnsi="宋体"/>
          <w:color w:val="auto"/>
          <w:sz w:val="24"/>
        </w:rPr>
        <w:t>效。</w:t>
      </w:r>
    </w:p>
    <w:p w14:paraId="04EBF37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w:t>
      </w:r>
      <w:bookmarkStart w:id="149" w:name="_GoBack"/>
      <w:bookmarkEnd w:id="149"/>
      <w:r>
        <w:rPr>
          <w:rFonts w:hint="eastAsia" w:ascii="宋体" w:hAnsi="宋体"/>
          <w:color w:val="auto"/>
          <w:sz w:val="24"/>
        </w:rPr>
        <w:t>购方解释和承担责任的权利。</w:t>
      </w:r>
    </w:p>
    <w:p w14:paraId="147BDD4D">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48726F40">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196E5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5629777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125804CD">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30FF6D1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2E9F5444">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23E2BF2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177368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6B6D45F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032C68E3">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0F401147">
      <w:pPr>
        <w:pStyle w:val="8"/>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39938D8F">
      <w:pPr>
        <w:pStyle w:val="11"/>
        <w:keepNext w:val="0"/>
        <w:keepLines w:val="0"/>
        <w:pageBreakBefore w:val="0"/>
        <w:wordWrap/>
        <w:overflowPunct/>
        <w:topLinePunct w:val="0"/>
        <w:bidi w:val="0"/>
        <w:outlineLvl w:val="9"/>
        <w:rPr>
          <w:rFonts w:hint="eastAsia" w:ascii="宋体" w:hAnsi="宋体" w:eastAsia="宋体"/>
          <w:b/>
          <w:color w:val="auto"/>
          <w:sz w:val="24"/>
          <w:szCs w:val="22"/>
        </w:rPr>
      </w:pPr>
    </w:p>
    <w:p w14:paraId="7DE633B0">
      <w:pPr>
        <w:pStyle w:val="8"/>
        <w:keepNext w:val="0"/>
        <w:keepLines w:val="0"/>
        <w:pageBreakBefore w:val="0"/>
        <w:wordWrap/>
        <w:overflowPunct/>
        <w:topLinePunct w:val="0"/>
        <w:bidi w:val="0"/>
        <w:ind w:firstLine="560"/>
        <w:outlineLvl w:val="9"/>
        <w:rPr>
          <w:color w:val="auto"/>
        </w:rPr>
      </w:pPr>
    </w:p>
    <w:p w14:paraId="6439E98F">
      <w:pPr>
        <w:pStyle w:val="8"/>
        <w:keepNext w:val="0"/>
        <w:keepLines w:val="0"/>
        <w:pageBreakBefore w:val="0"/>
        <w:wordWrap/>
        <w:overflowPunct/>
        <w:topLinePunct w:val="0"/>
        <w:bidi w:val="0"/>
        <w:ind w:firstLine="560"/>
        <w:outlineLvl w:val="9"/>
        <w:rPr>
          <w:color w:val="auto"/>
        </w:rPr>
      </w:pPr>
    </w:p>
    <w:p w14:paraId="4C306AA9">
      <w:pPr>
        <w:pStyle w:val="8"/>
        <w:keepNext w:val="0"/>
        <w:keepLines w:val="0"/>
        <w:pageBreakBefore w:val="0"/>
        <w:wordWrap/>
        <w:overflowPunct/>
        <w:topLinePunct w:val="0"/>
        <w:bidi w:val="0"/>
        <w:ind w:firstLine="560"/>
        <w:outlineLvl w:val="9"/>
        <w:rPr>
          <w:color w:val="auto"/>
        </w:rPr>
      </w:pPr>
    </w:p>
    <w:p w14:paraId="50C67877">
      <w:pPr>
        <w:pStyle w:val="8"/>
        <w:keepNext w:val="0"/>
        <w:keepLines w:val="0"/>
        <w:pageBreakBefore w:val="0"/>
        <w:wordWrap/>
        <w:overflowPunct/>
        <w:topLinePunct w:val="0"/>
        <w:bidi w:val="0"/>
        <w:ind w:firstLine="560"/>
        <w:outlineLvl w:val="9"/>
        <w:rPr>
          <w:color w:val="auto"/>
        </w:rPr>
      </w:pPr>
    </w:p>
    <w:p w14:paraId="0F3A8B7D">
      <w:pPr>
        <w:pStyle w:val="8"/>
        <w:keepNext w:val="0"/>
        <w:keepLines w:val="0"/>
        <w:pageBreakBefore w:val="0"/>
        <w:wordWrap/>
        <w:overflowPunct/>
        <w:topLinePunct w:val="0"/>
        <w:bidi w:val="0"/>
        <w:ind w:firstLine="560"/>
        <w:outlineLvl w:val="9"/>
        <w:rPr>
          <w:color w:val="auto"/>
        </w:rPr>
      </w:pPr>
    </w:p>
    <w:p w14:paraId="22B8D2B2">
      <w:pPr>
        <w:pStyle w:val="8"/>
        <w:keepNext w:val="0"/>
        <w:keepLines w:val="0"/>
        <w:pageBreakBefore w:val="0"/>
        <w:wordWrap/>
        <w:overflowPunct/>
        <w:topLinePunct w:val="0"/>
        <w:bidi w:val="0"/>
        <w:ind w:firstLine="560"/>
        <w:outlineLvl w:val="9"/>
        <w:rPr>
          <w:color w:val="auto"/>
        </w:rPr>
      </w:pPr>
    </w:p>
    <w:p w14:paraId="7C111EC1">
      <w:pPr>
        <w:pStyle w:val="8"/>
        <w:keepNext w:val="0"/>
        <w:keepLines w:val="0"/>
        <w:pageBreakBefore w:val="0"/>
        <w:wordWrap/>
        <w:overflowPunct/>
        <w:topLinePunct w:val="0"/>
        <w:bidi w:val="0"/>
        <w:ind w:firstLine="560"/>
        <w:outlineLvl w:val="9"/>
        <w:rPr>
          <w:color w:val="auto"/>
        </w:rPr>
      </w:pPr>
    </w:p>
    <w:p w14:paraId="1DCC51C0">
      <w:pPr>
        <w:pStyle w:val="8"/>
        <w:keepNext w:val="0"/>
        <w:keepLines w:val="0"/>
        <w:pageBreakBefore w:val="0"/>
        <w:wordWrap/>
        <w:overflowPunct/>
        <w:topLinePunct w:val="0"/>
        <w:bidi w:val="0"/>
        <w:ind w:firstLine="560"/>
        <w:outlineLvl w:val="9"/>
        <w:rPr>
          <w:color w:val="auto"/>
        </w:rPr>
      </w:pPr>
    </w:p>
    <w:p w14:paraId="28ADF8C9">
      <w:pPr>
        <w:pStyle w:val="8"/>
        <w:keepNext w:val="0"/>
        <w:keepLines w:val="0"/>
        <w:pageBreakBefore w:val="0"/>
        <w:wordWrap/>
        <w:overflowPunct/>
        <w:topLinePunct w:val="0"/>
        <w:bidi w:val="0"/>
        <w:ind w:firstLine="560"/>
        <w:outlineLvl w:val="9"/>
        <w:rPr>
          <w:color w:val="auto"/>
        </w:rPr>
      </w:pPr>
    </w:p>
    <w:p w14:paraId="17CEF903">
      <w:pPr>
        <w:pStyle w:val="8"/>
        <w:keepNext w:val="0"/>
        <w:keepLines w:val="0"/>
        <w:pageBreakBefore w:val="0"/>
        <w:wordWrap/>
        <w:overflowPunct/>
        <w:topLinePunct w:val="0"/>
        <w:bidi w:val="0"/>
        <w:ind w:firstLine="560"/>
        <w:outlineLvl w:val="9"/>
        <w:rPr>
          <w:color w:val="auto"/>
        </w:rPr>
      </w:pPr>
    </w:p>
    <w:p w14:paraId="137F011C">
      <w:pPr>
        <w:pStyle w:val="8"/>
        <w:keepNext w:val="0"/>
        <w:keepLines w:val="0"/>
        <w:pageBreakBefore w:val="0"/>
        <w:wordWrap/>
        <w:overflowPunct/>
        <w:topLinePunct w:val="0"/>
        <w:bidi w:val="0"/>
        <w:ind w:firstLine="560"/>
        <w:outlineLvl w:val="9"/>
        <w:rPr>
          <w:color w:val="auto"/>
        </w:rPr>
      </w:pPr>
    </w:p>
    <w:p w14:paraId="165981C2">
      <w:pPr>
        <w:pStyle w:val="8"/>
        <w:keepNext w:val="0"/>
        <w:keepLines w:val="0"/>
        <w:pageBreakBefore w:val="0"/>
        <w:wordWrap/>
        <w:overflowPunct/>
        <w:topLinePunct w:val="0"/>
        <w:bidi w:val="0"/>
        <w:ind w:firstLine="560"/>
        <w:outlineLvl w:val="9"/>
        <w:rPr>
          <w:color w:val="auto"/>
        </w:rPr>
      </w:pPr>
    </w:p>
    <w:p w14:paraId="223D48FA">
      <w:pPr>
        <w:pStyle w:val="8"/>
        <w:keepNext w:val="0"/>
        <w:keepLines w:val="0"/>
        <w:pageBreakBefore w:val="0"/>
        <w:wordWrap/>
        <w:overflowPunct/>
        <w:topLinePunct w:val="0"/>
        <w:bidi w:val="0"/>
        <w:ind w:firstLine="560"/>
        <w:outlineLvl w:val="9"/>
        <w:rPr>
          <w:color w:val="auto"/>
        </w:rPr>
      </w:pPr>
    </w:p>
    <w:p w14:paraId="212A4B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41A1159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EED663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7A8D7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23F4C6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60A64A7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04B580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7B2B7F83">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EF0DC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5FDA7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20896"/>
      <w:bookmarkStart w:id="105" w:name="_Toc12357"/>
      <w:r>
        <w:rPr>
          <w:rFonts w:hint="eastAsia" w:ascii="宋体" w:hAnsi="宋体" w:eastAsia="宋体" w:cs="宋体"/>
          <w:b/>
          <w:snapToGrid w:val="0"/>
          <w:color w:val="auto"/>
          <w:kern w:val="0"/>
          <w:sz w:val="30"/>
          <w:szCs w:val="30"/>
          <w:lang w:val="en-US" w:eastAsia="zh-CN"/>
        </w:rPr>
        <w:t>报价一览表</w:t>
      </w:r>
      <w:bookmarkEnd w:id="104"/>
      <w:bookmarkEnd w:id="105"/>
    </w:p>
    <w:p w14:paraId="0905BC28">
      <w:pPr>
        <w:pStyle w:val="4"/>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1D309A45">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0E0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3D3EA272">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4FB6518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36D9A29F">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0ED8D50D">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4FD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7ADCFE21">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1822108E">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6FB8A3BC">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40D403E4">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60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57888E6A">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4AC5D971">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2C299C23">
      <w:pPr>
        <w:keepNext w:val="0"/>
        <w:keepLines w:val="0"/>
        <w:pageBreakBefore w:val="0"/>
        <w:wordWrap/>
        <w:overflowPunct/>
        <w:topLinePunct w:val="0"/>
        <w:bidi w:val="0"/>
        <w:spacing w:line="500" w:lineRule="exact"/>
        <w:jc w:val="left"/>
        <w:outlineLvl w:val="9"/>
        <w:rPr>
          <w:rFonts w:hint="eastAsia"/>
          <w:color w:val="auto"/>
        </w:rPr>
      </w:pPr>
    </w:p>
    <w:p w14:paraId="0D96406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BD66579">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3D3A97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32BC481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7F8BF5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58FA9DFD">
      <w:pPr>
        <w:pStyle w:val="12"/>
        <w:keepNext w:val="0"/>
        <w:keepLines w:val="0"/>
        <w:pageBreakBefore w:val="0"/>
        <w:wordWrap/>
        <w:overflowPunct/>
        <w:topLinePunct w:val="0"/>
        <w:bidi w:val="0"/>
        <w:outlineLvl w:val="9"/>
        <w:rPr>
          <w:rFonts w:hint="eastAsia"/>
          <w:color w:val="auto"/>
        </w:rPr>
      </w:pPr>
    </w:p>
    <w:p w14:paraId="0C216350">
      <w:pPr>
        <w:pStyle w:val="12"/>
        <w:keepNext w:val="0"/>
        <w:keepLines w:val="0"/>
        <w:pageBreakBefore w:val="0"/>
        <w:wordWrap/>
        <w:overflowPunct/>
        <w:topLinePunct w:val="0"/>
        <w:bidi w:val="0"/>
        <w:outlineLvl w:val="9"/>
        <w:rPr>
          <w:rFonts w:hint="eastAsia"/>
          <w:color w:val="auto"/>
        </w:rPr>
      </w:pPr>
    </w:p>
    <w:p w14:paraId="245EE255">
      <w:pPr>
        <w:pStyle w:val="12"/>
        <w:keepNext w:val="0"/>
        <w:keepLines w:val="0"/>
        <w:pageBreakBefore w:val="0"/>
        <w:wordWrap/>
        <w:overflowPunct/>
        <w:topLinePunct w:val="0"/>
        <w:bidi w:val="0"/>
        <w:outlineLvl w:val="9"/>
        <w:rPr>
          <w:rFonts w:hint="eastAsia"/>
          <w:color w:val="auto"/>
        </w:rPr>
      </w:pPr>
    </w:p>
    <w:p w14:paraId="6DCC736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1B040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BFB6A5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9E3D5B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9CE0A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7E95DC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40C366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10D8B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F2AD343">
      <w:pPr>
        <w:pStyle w:val="4"/>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5"/>
        <w:gridCol w:w="935"/>
        <w:gridCol w:w="935"/>
        <w:gridCol w:w="935"/>
        <w:gridCol w:w="935"/>
        <w:gridCol w:w="935"/>
        <w:gridCol w:w="941"/>
      </w:tblGrid>
      <w:tr w14:paraId="78A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09F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64A5AEC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7D85D02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3615BAF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36FB398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9CF058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7BF579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195081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6EB4BAD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414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3C43446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02D4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37118F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185C8B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004F0E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1C870D4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33CB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E07566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9BBE6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17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67937E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6451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27" w:type="pct"/>
            <w:noWrap w:val="0"/>
            <w:vAlign w:val="center"/>
          </w:tcPr>
          <w:p w14:paraId="58C366A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C90A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4F5FF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74595E3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FE111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9C65F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B13C0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C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32CF47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1066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4944C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A9E32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58C334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0D1799A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5466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D13D6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42981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616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3C0802A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2ECC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201000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8981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B3827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31963A9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31490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5FB529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16A10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3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77A6CD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4D0F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tcBorders>
              <w:left w:val="single" w:color="auto" w:sz="4" w:space="0"/>
              <w:bottom w:val="single" w:color="auto" w:sz="4" w:space="0"/>
              <w:right w:val="single" w:color="auto" w:sz="4" w:space="0"/>
            </w:tcBorders>
            <w:noWrap w:val="0"/>
            <w:vAlign w:val="center"/>
          </w:tcPr>
          <w:p w14:paraId="61AD930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6240F2E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08B39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tcBorders>
              <w:left w:val="single" w:color="auto" w:sz="4" w:space="0"/>
              <w:bottom w:val="single" w:color="auto" w:sz="4" w:space="0"/>
              <w:right w:val="single" w:color="auto" w:sz="4" w:space="0"/>
            </w:tcBorders>
            <w:noWrap w:val="0"/>
            <w:vAlign w:val="center"/>
          </w:tcPr>
          <w:p w14:paraId="37A336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38E2D7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12BF065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65399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BC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F98360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DC5659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082FA4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21809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149A2A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D443C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A5B9C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6EEDEB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2DAFD76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64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443302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B3417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577BC92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14:paraId="45718175">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3DB8972F">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5CB863D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7C48259A">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D64356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37956CF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5D88A18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33A3C85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CA339D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0DDA5C9">
      <w:pPr>
        <w:pStyle w:val="12"/>
        <w:rPr>
          <w:rFonts w:hint="eastAsia"/>
          <w:color w:val="auto"/>
        </w:rPr>
      </w:pPr>
    </w:p>
    <w:p w14:paraId="13FBEEA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E4C3EB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14:paraId="6E150D58">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B766CF7">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3CD7E5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D9E2F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1F7AA51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7EFBF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0A925A9E">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7F22003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A86959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2442A9B">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5476092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3EE430C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C98567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531476A5">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272DD6AA">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5F41451F">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3C722B9D">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1A37DD0A">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4EAA6B4">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761442A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22C1A94">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73E7A96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0193202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25D86D0">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798F1B2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86C37AB">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C54417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E81BEB8">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125235B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332BD05">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56EEB1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A61A9A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31A847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78ED81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F711B1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日期：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5A01194E">
      <w:pPr>
        <w:pStyle w:val="8"/>
        <w:keepNext w:val="0"/>
        <w:keepLines w:val="0"/>
        <w:pageBreakBefore w:val="0"/>
        <w:wordWrap/>
        <w:overflowPunct/>
        <w:topLinePunct w:val="0"/>
        <w:bidi w:val="0"/>
        <w:ind w:firstLine="0" w:firstLineChars="0"/>
        <w:outlineLvl w:val="9"/>
        <w:rPr>
          <w:color w:val="auto"/>
        </w:rPr>
      </w:pPr>
    </w:p>
    <w:p w14:paraId="7BCB0C42">
      <w:pPr>
        <w:keepNext w:val="0"/>
        <w:keepLines w:val="0"/>
        <w:pageBreakBefore w:val="0"/>
        <w:wordWrap/>
        <w:overflowPunct/>
        <w:topLinePunct w:val="0"/>
        <w:bidi w:val="0"/>
        <w:outlineLvl w:val="9"/>
        <w:rPr>
          <w:color w:val="auto"/>
        </w:rPr>
      </w:pPr>
      <w:r>
        <w:rPr>
          <w:color w:val="auto"/>
        </w:rPr>
        <w:br w:type="page"/>
      </w:r>
    </w:p>
    <w:p w14:paraId="172DF94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2885"/>
      <w:bookmarkStart w:id="109" w:name="_Toc2034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35FFAD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91715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2553BF2">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A5FB30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2304289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32BA846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501B85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5BE8F59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040B43E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B9F273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70728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6B02939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38FE9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4B39432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1D69C5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114CDA7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58470C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24232D3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0AB0773A">
      <w:pPr>
        <w:keepNext w:val="0"/>
        <w:keepLines w:val="0"/>
        <w:pageBreakBefore w:val="0"/>
        <w:wordWrap/>
        <w:overflowPunct/>
        <w:topLinePunct w:val="0"/>
        <w:bidi w:val="0"/>
        <w:outlineLvl w:val="9"/>
        <w:rPr>
          <w:color w:val="auto"/>
        </w:rPr>
      </w:pPr>
    </w:p>
    <w:p w14:paraId="111059B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CE8F19A">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2" w:name="_Toc4769"/>
      <w:bookmarkStart w:id="113" w:name="_Toc5433"/>
      <w:bookmarkStart w:id="114" w:name="_Toc1396"/>
      <w:bookmarkStart w:id="115" w:name="_Toc26931"/>
      <w:bookmarkStart w:id="116" w:name="_Toc23196"/>
      <w:r>
        <w:rPr>
          <w:rFonts w:hint="eastAsia" w:ascii="宋体" w:hAnsi="宋体" w:eastAsia="宋体" w:cs="宋体"/>
          <w:b/>
          <w:snapToGrid w:val="0"/>
          <w:color w:val="auto"/>
          <w:kern w:val="0"/>
          <w:sz w:val="30"/>
          <w:szCs w:val="30"/>
          <w:lang w:val="en-US" w:eastAsia="zh-CN"/>
        </w:rPr>
        <w:t>五、</w:t>
      </w:r>
      <w:bookmarkStart w:id="117" w:name="OLE_LINK2"/>
      <w:r>
        <w:rPr>
          <w:rFonts w:hint="eastAsia" w:ascii="宋体" w:hAnsi="宋体" w:eastAsia="宋体" w:cs="宋体"/>
          <w:b/>
          <w:snapToGrid w:val="0"/>
          <w:color w:val="auto"/>
          <w:kern w:val="0"/>
          <w:sz w:val="30"/>
          <w:szCs w:val="30"/>
          <w:lang w:val="en-US" w:eastAsia="zh-CN"/>
        </w:rPr>
        <w:t>中小企业声明函（服务）</w:t>
      </w:r>
      <w:bookmarkEnd w:id="112"/>
      <w:bookmarkEnd w:id="113"/>
      <w:bookmarkEnd w:id="114"/>
      <w:bookmarkEnd w:id="115"/>
      <w:bookmarkEnd w:id="116"/>
      <w:bookmarkEnd w:id="117"/>
    </w:p>
    <w:p w14:paraId="37A7D365">
      <w:pPr>
        <w:pStyle w:val="12"/>
        <w:pageBreakBefore w:val="0"/>
        <w:wordWrap/>
        <w:overflowPunct/>
        <w:topLinePunct w:val="0"/>
        <w:bidi w:val="0"/>
        <w:outlineLvl w:val="9"/>
        <w:rPr>
          <w:rFonts w:hint="eastAsia"/>
          <w:color w:val="auto"/>
        </w:rPr>
      </w:pPr>
    </w:p>
    <w:p w14:paraId="50123651">
      <w:pPr>
        <w:keepNext w:val="0"/>
        <w:keepLines w:val="0"/>
        <w:pageBreakBefore w:val="0"/>
        <w:numPr>
          <w:ilvl w:val="0"/>
          <w:numId w:val="0"/>
        </w:numPr>
        <w:wordWrap/>
        <w:overflowPunct/>
        <w:topLinePunct w:val="0"/>
        <w:bidi w:val="0"/>
        <w:outlineLvl w:val="9"/>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508AC1E7">
      <w:pPr>
        <w:pStyle w:val="7"/>
        <w:keepNext w:val="0"/>
        <w:keepLines w:val="0"/>
        <w:pageBreakBefore w:val="0"/>
        <w:wordWrap/>
        <w:overflowPunct/>
        <w:topLinePunct w:val="0"/>
        <w:bidi w:val="0"/>
        <w:outlineLvl w:val="9"/>
        <w:rPr>
          <w:rFonts w:hint="default"/>
          <w:color w:val="auto"/>
          <w:lang w:val="en-US" w:eastAsia="zh-CN"/>
        </w:rPr>
      </w:pPr>
    </w:p>
    <w:p w14:paraId="03386845">
      <w:pPr>
        <w:pStyle w:val="12"/>
        <w:keepNext w:val="0"/>
        <w:keepLines w:val="0"/>
        <w:pageBreakBefore w:val="0"/>
        <w:wordWrap/>
        <w:overflowPunct/>
        <w:topLinePunct w:val="0"/>
        <w:bidi w:val="0"/>
        <w:spacing w:before="67" w:line="376" w:lineRule="auto"/>
        <w:ind w:left="136" w:right="390" w:firstLine="420" w:firstLineChars="200"/>
        <w:outlineLvl w:val="9"/>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210E0564">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ascii="Times New Roman" w:hAnsi="Times New Roman" w:eastAsia="宋体" w:cs="Times New Roman"/>
          <w:color w:val="auto"/>
        </w:rPr>
        <w:t>1.（标的名称），属于（采购文件中明确的所属行业）；承接企业为（企业名称），从业人员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2C728A17">
      <w:pPr>
        <w:pStyle w:val="12"/>
        <w:keepNext w:val="0"/>
        <w:keepLines w:val="0"/>
        <w:pageBreakBefore w:val="0"/>
        <w:wordWrap/>
        <w:overflowPunct/>
        <w:topLinePunct w:val="0"/>
        <w:bidi w:val="0"/>
        <w:spacing w:before="7"/>
        <w:outlineLvl w:val="9"/>
        <w:rPr>
          <w:color w:val="auto"/>
          <w:sz w:val="8"/>
        </w:rPr>
      </w:pPr>
    </w:p>
    <w:p w14:paraId="2EC6B863">
      <w:pPr>
        <w:pStyle w:val="12"/>
        <w:keepNext w:val="0"/>
        <w:keepLines w:val="0"/>
        <w:pageBreakBefore w:val="0"/>
        <w:wordWrap/>
        <w:overflowPunct/>
        <w:topLinePunct w:val="0"/>
        <w:bidi w:val="0"/>
        <w:spacing w:before="67" w:line="376" w:lineRule="auto"/>
        <w:ind w:left="136" w:right="390" w:firstLine="420" w:firstLineChars="200"/>
        <w:outlineLvl w:val="9"/>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.（标的名称），属于（采购文件中明确的所属行业）；承接企业为（企业名称），从业人员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u w:val="single"/>
        </w:rPr>
        <w:tab/>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万元，属于（中型企业、小型企业、微型企业）；</w:t>
      </w:r>
    </w:p>
    <w:p w14:paraId="3A897CE1">
      <w:pPr>
        <w:pStyle w:val="12"/>
        <w:keepNext w:val="0"/>
        <w:keepLines w:val="0"/>
        <w:pageBreakBefore w:val="0"/>
        <w:wordWrap/>
        <w:overflowPunct/>
        <w:topLinePunct w:val="0"/>
        <w:bidi w:val="0"/>
        <w:spacing w:before="66"/>
        <w:ind w:left="136"/>
        <w:outlineLvl w:val="9"/>
        <w:rPr>
          <w:color w:val="auto"/>
        </w:rPr>
      </w:pPr>
    </w:p>
    <w:p w14:paraId="3A2FCE55">
      <w:pPr>
        <w:pStyle w:val="12"/>
        <w:keepNext w:val="0"/>
        <w:keepLines w:val="0"/>
        <w:pageBreakBefore w:val="0"/>
        <w:wordWrap/>
        <w:overflowPunct/>
        <w:topLinePunct w:val="0"/>
        <w:bidi w:val="0"/>
        <w:spacing w:before="6"/>
        <w:outlineLvl w:val="9"/>
        <w:rPr>
          <w:color w:val="auto"/>
          <w:sz w:val="8"/>
        </w:rPr>
      </w:pPr>
    </w:p>
    <w:p w14:paraId="7BB3DFA0">
      <w:pPr>
        <w:pStyle w:val="12"/>
        <w:keepNext w:val="0"/>
        <w:keepLines w:val="0"/>
        <w:pageBreakBefore w:val="0"/>
        <w:wordWrap/>
        <w:overflowPunct/>
        <w:topLinePunct w:val="0"/>
        <w:bidi w:val="0"/>
        <w:spacing w:before="66"/>
        <w:ind w:left="556"/>
        <w:outlineLvl w:val="9"/>
        <w:rPr>
          <w:color w:val="auto"/>
        </w:rPr>
      </w:pPr>
      <w:r>
        <w:rPr>
          <w:color w:val="auto"/>
        </w:rPr>
        <w:t>……</w:t>
      </w:r>
    </w:p>
    <w:p w14:paraId="4D9FEA67">
      <w:pPr>
        <w:pStyle w:val="12"/>
        <w:keepNext w:val="0"/>
        <w:keepLines w:val="0"/>
        <w:pageBreakBefore w:val="0"/>
        <w:wordWrap/>
        <w:overflowPunct/>
        <w:topLinePunct w:val="0"/>
        <w:bidi w:val="0"/>
        <w:spacing w:before="175" w:line="376" w:lineRule="auto"/>
        <w:ind w:left="556" w:right="398"/>
        <w:outlineLvl w:val="9"/>
        <w:rPr>
          <w:color w:val="auto"/>
        </w:rPr>
      </w:pPr>
      <w:r>
        <w:rPr>
          <w:color w:val="auto"/>
        </w:rPr>
        <w:t>以上企业，不属于大企业的分支机构，不存在控股股东为大企业的情形，也不存在与大企业的负责人为同一人的情形。</w:t>
      </w:r>
    </w:p>
    <w:p w14:paraId="169BE30F">
      <w:pPr>
        <w:pStyle w:val="12"/>
        <w:keepNext w:val="0"/>
        <w:keepLines w:val="0"/>
        <w:pageBreakBefore w:val="0"/>
        <w:wordWrap/>
        <w:overflowPunct/>
        <w:topLinePunct w:val="0"/>
        <w:bidi w:val="0"/>
        <w:spacing w:before="2"/>
        <w:ind w:left="556"/>
        <w:outlineLvl w:val="9"/>
        <w:rPr>
          <w:color w:val="auto"/>
        </w:rPr>
      </w:pPr>
      <w:r>
        <w:rPr>
          <w:color w:val="auto"/>
        </w:rPr>
        <w:t>本企业对上述声明内容的真实性负责。如有虚假，将依法承担相应责任。</w:t>
      </w:r>
    </w:p>
    <w:p w14:paraId="781EBB3B">
      <w:pPr>
        <w:pStyle w:val="12"/>
        <w:keepNext w:val="0"/>
        <w:keepLines w:val="0"/>
        <w:pageBreakBefore w:val="0"/>
        <w:wordWrap/>
        <w:overflowPunct/>
        <w:topLinePunct w:val="0"/>
        <w:bidi w:val="0"/>
        <w:outlineLvl w:val="9"/>
        <w:rPr>
          <w:color w:val="auto"/>
        </w:rPr>
      </w:pPr>
    </w:p>
    <w:p w14:paraId="2982CDA5">
      <w:pPr>
        <w:pStyle w:val="12"/>
        <w:keepNext w:val="0"/>
        <w:keepLines w:val="0"/>
        <w:pageBreakBefore w:val="0"/>
        <w:wordWrap/>
        <w:overflowPunct/>
        <w:topLinePunct w:val="0"/>
        <w:bidi w:val="0"/>
        <w:spacing w:before="4"/>
        <w:outlineLvl w:val="9"/>
        <w:rPr>
          <w:color w:val="auto"/>
          <w:sz w:val="27"/>
        </w:rPr>
      </w:pPr>
    </w:p>
    <w:p w14:paraId="333CBDC0">
      <w:pPr>
        <w:pStyle w:val="12"/>
        <w:keepNext w:val="0"/>
        <w:keepLines w:val="0"/>
        <w:pageBreakBefore w:val="0"/>
        <w:wordWrap/>
        <w:overflowPunct/>
        <w:topLinePunct w:val="0"/>
        <w:bidi w:val="0"/>
        <w:ind w:right="391"/>
        <w:jc w:val="center"/>
        <w:outlineLvl w:val="9"/>
        <w:rPr>
          <w:color w:val="auto"/>
        </w:rPr>
      </w:pPr>
      <w:r>
        <w:rPr>
          <w:rFonts w:hint="eastAsia" w:eastAsia="宋体"/>
          <w:color w:val="auto"/>
          <w:lang w:val="en-US" w:eastAsia="zh-CN"/>
        </w:rPr>
        <w:t xml:space="preserve">                                             </w:t>
      </w:r>
      <w:r>
        <w:rPr>
          <w:color w:val="auto"/>
        </w:rPr>
        <w:t>企业名称（盖章）：</w:t>
      </w:r>
    </w:p>
    <w:p w14:paraId="2025282C">
      <w:pPr>
        <w:pStyle w:val="12"/>
        <w:keepNext w:val="0"/>
        <w:keepLines w:val="0"/>
        <w:pageBreakBefore w:val="0"/>
        <w:wordWrap/>
        <w:overflowPunct/>
        <w:topLinePunct w:val="0"/>
        <w:bidi w:val="0"/>
        <w:spacing w:before="67"/>
        <w:ind w:firstLine="5880" w:firstLineChars="2800"/>
        <w:outlineLvl w:val="9"/>
        <w:rPr>
          <w:color w:val="auto"/>
        </w:rPr>
      </w:pPr>
      <w:r>
        <w:rPr>
          <w:color w:val="auto"/>
        </w:rPr>
        <w:t>日 期</w:t>
      </w:r>
      <w:r>
        <w:rPr>
          <w:rFonts w:hint="eastAsia" w:eastAsia="宋体"/>
          <w:color w:val="auto"/>
          <w:lang w:val="en-US" w:eastAsia="zh-CN"/>
        </w:rPr>
        <w:t xml:space="preserve">  </w:t>
      </w:r>
      <w:r>
        <w:rPr>
          <w:color w:val="auto"/>
        </w:rPr>
        <w:t xml:space="preserve"> ：</w:t>
      </w:r>
    </w:p>
    <w:p w14:paraId="7BE36D86">
      <w:pPr>
        <w:keepNext w:val="0"/>
        <w:keepLines w:val="0"/>
        <w:pageBreakBefore w:val="0"/>
        <w:wordWrap/>
        <w:overflowPunct/>
        <w:topLinePunct w:val="0"/>
        <w:bidi w:val="0"/>
        <w:spacing w:before="116"/>
        <w:ind w:left="136"/>
        <w:outlineLvl w:val="9"/>
        <w:rPr>
          <w:color w:val="auto"/>
          <w:sz w:val="16"/>
          <w:szCs w:val="15"/>
        </w:rPr>
      </w:pPr>
      <w:r>
        <w:rPr>
          <w:color w:val="auto"/>
          <w:sz w:val="16"/>
          <w:szCs w:val="15"/>
        </w:rPr>
        <w:t>注：</w:t>
      </w:r>
    </w:p>
    <w:p w14:paraId="6D35ECFF">
      <w:pPr>
        <w:keepNext w:val="0"/>
        <w:keepLines w:val="0"/>
        <w:pageBreakBefore w:val="0"/>
        <w:wordWrap/>
        <w:overflowPunct/>
        <w:topLinePunct w:val="0"/>
        <w:bidi w:val="0"/>
        <w:spacing w:before="52" w:line="288" w:lineRule="auto"/>
        <w:ind w:left="136" w:right="386" w:firstLine="420"/>
        <w:outlineLvl w:val="9"/>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0F0A094F">
      <w:pPr>
        <w:keepNext w:val="0"/>
        <w:keepLines w:val="0"/>
        <w:pageBreakBefore w:val="0"/>
        <w:wordWrap/>
        <w:overflowPunct/>
        <w:topLinePunct w:val="0"/>
        <w:bidi w:val="0"/>
        <w:spacing w:line="267" w:lineRule="exact"/>
        <w:ind w:left="556"/>
        <w:outlineLvl w:val="9"/>
        <w:rPr>
          <w:color w:val="auto"/>
          <w:sz w:val="16"/>
          <w:szCs w:val="15"/>
        </w:rPr>
      </w:pPr>
      <w:r>
        <w:rPr>
          <w:color w:val="auto"/>
          <w:sz w:val="16"/>
          <w:szCs w:val="15"/>
        </w:rPr>
        <w:t>在政府采购活动中，供应商提供的货物、工程或者服务符合下列情形的，享受中小企业扶持政策：</w:t>
      </w:r>
    </w:p>
    <w:p w14:paraId="27A0B4E4">
      <w:pPr>
        <w:keepNext w:val="0"/>
        <w:keepLines w:val="0"/>
        <w:pageBreakBefore w:val="0"/>
        <w:wordWrap/>
        <w:overflowPunct/>
        <w:topLinePunct w:val="0"/>
        <w:bidi w:val="0"/>
        <w:spacing w:before="53" w:line="288" w:lineRule="auto"/>
        <w:ind w:left="136" w:right="386" w:firstLine="420"/>
        <w:outlineLvl w:val="9"/>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0869485A">
      <w:pPr>
        <w:keepNext w:val="0"/>
        <w:keepLines w:val="0"/>
        <w:pageBreakBefore w:val="0"/>
        <w:wordWrap/>
        <w:overflowPunct/>
        <w:topLinePunct w:val="0"/>
        <w:bidi w:val="0"/>
        <w:ind w:left="556"/>
        <w:outlineLvl w:val="9"/>
        <w:rPr>
          <w:color w:val="auto"/>
          <w:sz w:val="16"/>
          <w:szCs w:val="15"/>
        </w:rPr>
      </w:pPr>
      <w:r>
        <w:rPr>
          <w:color w:val="auto"/>
          <w:sz w:val="16"/>
          <w:szCs w:val="15"/>
        </w:rPr>
        <w:t>②在工程采购项目中，工程由中小企业承建，即工程施工单位为中小企业；</w:t>
      </w:r>
    </w:p>
    <w:p w14:paraId="218F9D39">
      <w:pPr>
        <w:keepNext w:val="0"/>
        <w:keepLines w:val="0"/>
        <w:pageBreakBefore w:val="0"/>
        <w:wordWrap/>
        <w:overflowPunct/>
        <w:topLinePunct w:val="0"/>
        <w:bidi w:val="0"/>
        <w:spacing w:before="52" w:line="288" w:lineRule="auto"/>
        <w:ind w:left="136" w:right="388" w:firstLine="420"/>
        <w:outlineLvl w:val="9"/>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4BA9343B">
      <w:pPr>
        <w:keepNext w:val="0"/>
        <w:keepLines w:val="0"/>
        <w:pageBreakBefore w:val="0"/>
        <w:wordWrap/>
        <w:overflowPunct/>
        <w:topLinePunct w:val="0"/>
        <w:bidi w:val="0"/>
        <w:spacing w:line="288" w:lineRule="auto"/>
        <w:ind w:left="136" w:right="388" w:firstLine="420"/>
        <w:outlineLvl w:val="9"/>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01F3DF21">
      <w:pPr>
        <w:keepNext w:val="0"/>
        <w:keepLines w:val="0"/>
        <w:pageBreakBefore w:val="0"/>
        <w:wordWrap/>
        <w:overflowPunct/>
        <w:topLinePunct w:val="0"/>
        <w:bidi w:val="0"/>
        <w:spacing w:line="288" w:lineRule="auto"/>
        <w:ind w:left="136" w:right="386" w:firstLine="420"/>
        <w:outlineLvl w:val="9"/>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2A8A1A2A">
      <w:pPr>
        <w:keepNext w:val="0"/>
        <w:keepLines w:val="0"/>
        <w:pageBreakBefore w:val="0"/>
        <w:wordWrap/>
        <w:overflowPunct/>
        <w:topLinePunct w:val="0"/>
        <w:bidi w:val="0"/>
        <w:ind w:left="556"/>
        <w:outlineLvl w:val="9"/>
        <w:rPr>
          <w:color w:val="auto"/>
        </w:rPr>
        <w:sectPr>
          <w:footerReference r:id="rId5" w:type="default"/>
          <w:pgSz w:w="11910" w:h="16840"/>
          <w:pgMar w:top="1440" w:right="1800" w:bottom="1440" w:left="1800" w:header="860" w:footer="976" w:gutter="0"/>
          <w:pgBorders>
            <w:top w:val="none" w:sz="0" w:space="0"/>
            <w:left w:val="none" w:sz="0" w:space="0"/>
            <w:bottom w:val="none" w:sz="0" w:space="0"/>
            <w:right w:val="none" w:sz="0" w:space="0"/>
          </w:pgBorders>
          <w:pgNumType w:fmt="decimal"/>
          <w:cols w:space="720" w:num="1"/>
        </w:sectPr>
      </w:pPr>
      <w:r>
        <w:rPr>
          <w:color w:val="auto"/>
          <w:sz w:val="16"/>
          <w:szCs w:val="15"/>
        </w:rPr>
        <w:t>从业人员、营业收入、资产总额填报上一年度数据，无上一年度数据的新成立企业可不填报。</w:t>
      </w:r>
    </w:p>
    <w:p w14:paraId="47FC314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8" w:name="_Toc12369"/>
      <w:bookmarkStart w:id="119" w:name="_Toc14676"/>
      <w:r>
        <w:rPr>
          <w:rFonts w:hint="eastAsia" w:ascii="宋体" w:hAnsi="宋体" w:eastAsia="宋体" w:cs="宋体"/>
          <w:b/>
          <w:snapToGrid w:val="0"/>
          <w:color w:val="auto"/>
          <w:kern w:val="0"/>
          <w:sz w:val="30"/>
          <w:szCs w:val="30"/>
          <w:lang w:val="en-US" w:eastAsia="zh-CN"/>
        </w:rPr>
        <w:t>六、</w:t>
      </w:r>
      <w:bookmarkEnd w:id="110"/>
      <w:bookmarkStart w:id="120" w:name="_Toc530406204"/>
      <w:bookmarkStart w:id="121" w:name="_Hlk530392914"/>
      <w:bookmarkStart w:id="122" w:name="_Toc530406292"/>
      <w:bookmarkStart w:id="123" w:name="_Toc7004009"/>
      <w:r>
        <w:rPr>
          <w:rFonts w:hint="eastAsia" w:ascii="宋体" w:hAnsi="宋体" w:eastAsia="宋体" w:cs="宋体"/>
          <w:b/>
          <w:snapToGrid w:val="0"/>
          <w:color w:val="auto"/>
          <w:kern w:val="0"/>
          <w:sz w:val="30"/>
          <w:szCs w:val="30"/>
          <w:lang w:val="en-US" w:eastAsia="zh-CN"/>
        </w:rPr>
        <w:t>供应商基本情况表</w:t>
      </w:r>
      <w:bookmarkEnd w:id="118"/>
      <w:bookmarkEnd w:id="119"/>
      <w:bookmarkEnd w:id="120"/>
      <w:bookmarkEnd w:id="121"/>
      <w:bookmarkEnd w:id="122"/>
      <w:bookmarkEnd w:id="123"/>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10C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606FB6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DACA654">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94468A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4CEC8CB7">
            <w:pPr>
              <w:keepNext w:val="0"/>
              <w:keepLines w:val="0"/>
              <w:pageBreakBefore w:val="0"/>
              <w:wordWrap/>
              <w:overflowPunct/>
              <w:topLinePunct w:val="0"/>
              <w:bidi w:val="0"/>
              <w:jc w:val="center"/>
              <w:outlineLvl w:val="9"/>
              <w:rPr>
                <w:rFonts w:ascii="宋体" w:hAnsi="宋体" w:cs="宋体"/>
                <w:color w:val="auto"/>
                <w:sz w:val="24"/>
                <w:szCs w:val="24"/>
              </w:rPr>
            </w:pPr>
          </w:p>
        </w:tc>
      </w:tr>
      <w:tr w14:paraId="636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C9B1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00F8F0D9">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4114FB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367E5562">
            <w:pPr>
              <w:keepNext w:val="0"/>
              <w:keepLines w:val="0"/>
              <w:pageBreakBefore w:val="0"/>
              <w:wordWrap/>
              <w:overflowPunct/>
              <w:topLinePunct w:val="0"/>
              <w:bidi w:val="0"/>
              <w:jc w:val="center"/>
              <w:outlineLvl w:val="9"/>
              <w:rPr>
                <w:rFonts w:ascii="宋体" w:hAnsi="宋体" w:cs="宋体"/>
                <w:color w:val="auto"/>
                <w:sz w:val="24"/>
                <w:szCs w:val="24"/>
              </w:rPr>
            </w:pPr>
          </w:p>
        </w:tc>
      </w:tr>
      <w:tr w14:paraId="71B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B4CA17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0B0C4050">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034306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1BBC15C">
            <w:pPr>
              <w:keepNext w:val="0"/>
              <w:keepLines w:val="0"/>
              <w:pageBreakBefore w:val="0"/>
              <w:wordWrap/>
              <w:overflowPunct/>
              <w:topLinePunct w:val="0"/>
              <w:bidi w:val="0"/>
              <w:jc w:val="center"/>
              <w:outlineLvl w:val="9"/>
              <w:rPr>
                <w:rFonts w:ascii="宋体" w:hAnsi="宋体" w:cs="宋体"/>
                <w:color w:val="auto"/>
                <w:sz w:val="24"/>
                <w:szCs w:val="24"/>
              </w:rPr>
            </w:pPr>
          </w:p>
        </w:tc>
      </w:tr>
      <w:tr w14:paraId="413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2DCE1E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3F10FA83">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928D07A">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10B8318">
            <w:pPr>
              <w:keepNext w:val="0"/>
              <w:keepLines w:val="0"/>
              <w:pageBreakBefore w:val="0"/>
              <w:wordWrap/>
              <w:overflowPunct/>
              <w:topLinePunct w:val="0"/>
              <w:bidi w:val="0"/>
              <w:jc w:val="center"/>
              <w:outlineLvl w:val="9"/>
              <w:rPr>
                <w:rFonts w:ascii="宋体" w:hAnsi="宋体" w:cs="宋体"/>
                <w:color w:val="auto"/>
                <w:sz w:val="24"/>
                <w:szCs w:val="24"/>
              </w:rPr>
            </w:pPr>
          </w:p>
        </w:tc>
      </w:tr>
      <w:tr w14:paraId="252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71AC699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4C7391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5CAA73C5">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2B6C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36A6A8EE">
            <w:pPr>
              <w:keepNext w:val="0"/>
              <w:keepLines w:val="0"/>
              <w:pageBreakBefore w:val="0"/>
              <w:wordWrap/>
              <w:overflowPunct/>
              <w:topLinePunct w:val="0"/>
              <w:bidi w:val="0"/>
              <w:jc w:val="center"/>
              <w:outlineLvl w:val="9"/>
              <w:rPr>
                <w:rFonts w:ascii="宋体" w:hAnsi="宋体" w:cs="宋体"/>
                <w:color w:val="auto"/>
                <w:sz w:val="24"/>
                <w:szCs w:val="24"/>
              </w:rPr>
            </w:pPr>
          </w:p>
        </w:tc>
      </w:tr>
      <w:tr w14:paraId="185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91B0907">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40339A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CEEEAE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2560DD6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142D3A46">
            <w:pPr>
              <w:keepNext w:val="0"/>
              <w:keepLines w:val="0"/>
              <w:pageBreakBefore w:val="0"/>
              <w:wordWrap/>
              <w:overflowPunct/>
              <w:topLinePunct w:val="0"/>
              <w:bidi w:val="0"/>
              <w:jc w:val="center"/>
              <w:outlineLvl w:val="9"/>
              <w:rPr>
                <w:rFonts w:ascii="宋体" w:hAnsi="宋体" w:cs="宋体"/>
                <w:color w:val="auto"/>
                <w:sz w:val="24"/>
                <w:szCs w:val="24"/>
              </w:rPr>
            </w:pPr>
          </w:p>
        </w:tc>
      </w:tr>
      <w:tr w14:paraId="0A7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CA0B0FC">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0CA4C4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4CC9D657">
            <w:pPr>
              <w:keepNext w:val="0"/>
              <w:keepLines w:val="0"/>
              <w:pageBreakBefore w:val="0"/>
              <w:wordWrap/>
              <w:overflowPunct/>
              <w:topLinePunct w:val="0"/>
              <w:bidi w:val="0"/>
              <w:jc w:val="center"/>
              <w:outlineLvl w:val="9"/>
              <w:rPr>
                <w:rFonts w:ascii="宋体" w:hAnsi="宋体" w:cs="宋体"/>
                <w:color w:val="auto"/>
                <w:sz w:val="24"/>
                <w:szCs w:val="24"/>
              </w:rPr>
            </w:pPr>
          </w:p>
        </w:tc>
      </w:tr>
      <w:tr w14:paraId="581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EFD8F7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DDEADC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2BFF6CC7">
            <w:pPr>
              <w:keepNext w:val="0"/>
              <w:keepLines w:val="0"/>
              <w:pageBreakBefore w:val="0"/>
              <w:wordWrap/>
              <w:overflowPunct/>
              <w:topLinePunct w:val="0"/>
              <w:bidi w:val="0"/>
              <w:jc w:val="center"/>
              <w:outlineLvl w:val="9"/>
              <w:rPr>
                <w:rFonts w:ascii="宋体" w:hAnsi="宋体" w:cs="宋体"/>
                <w:color w:val="auto"/>
                <w:sz w:val="24"/>
                <w:szCs w:val="24"/>
              </w:rPr>
            </w:pPr>
          </w:p>
        </w:tc>
      </w:tr>
      <w:tr w14:paraId="01C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81B0E2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027CCA15">
            <w:pPr>
              <w:keepNext w:val="0"/>
              <w:keepLines w:val="0"/>
              <w:pageBreakBefore w:val="0"/>
              <w:wordWrap/>
              <w:overflowPunct/>
              <w:topLinePunct w:val="0"/>
              <w:bidi w:val="0"/>
              <w:jc w:val="center"/>
              <w:outlineLvl w:val="9"/>
              <w:rPr>
                <w:rFonts w:ascii="宋体" w:hAnsi="宋体" w:cs="宋体"/>
                <w:color w:val="auto"/>
                <w:sz w:val="24"/>
                <w:szCs w:val="24"/>
              </w:rPr>
            </w:pPr>
          </w:p>
        </w:tc>
      </w:tr>
      <w:tr w14:paraId="193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B5A2B5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2FD351D">
            <w:pPr>
              <w:keepNext w:val="0"/>
              <w:keepLines w:val="0"/>
              <w:pageBreakBefore w:val="0"/>
              <w:wordWrap/>
              <w:overflowPunct/>
              <w:topLinePunct w:val="0"/>
              <w:bidi w:val="0"/>
              <w:jc w:val="center"/>
              <w:outlineLvl w:val="9"/>
              <w:rPr>
                <w:rFonts w:ascii="宋体" w:hAnsi="宋体" w:cs="宋体"/>
                <w:color w:val="auto"/>
                <w:sz w:val="24"/>
                <w:szCs w:val="24"/>
              </w:rPr>
            </w:pPr>
          </w:p>
        </w:tc>
      </w:tr>
      <w:tr w14:paraId="65C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4AD7BD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91FAED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A2A9A8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5FF6D63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02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B6AC03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0226C230">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529FC736">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0CD5E065">
            <w:pPr>
              <w:keepNext w:val="0"/>
              <w:keepLines w:val="0"/>
              <w:pageBreakBefore w:val="0"/>
              <w:wordWrap/>
              <w:overflowPunct/>
              <w:topLinePunct w:val="0"/>
              <w:bidi w:val="0"/>
              <w:jc w:val="center"/>
              <w:outlineLvl w:val="9"/>
              <w:rPr>
                <w:rFonts w:ascii="宋体" w:hAnsi="宋体" w:cs="宋体"/>
                <w:color w:val="auto"/>
                <w:sz w:val="24"/>
                <w:szCs w:val="24"/>
              </w:rPr>
            </w:pPr>
          </w:p>
        </w:tc>
      </w:tr>
      <w:tr w14:paraId="2F1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423557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95D518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3CE7E87F">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6C04ADC">
            <w:pPr>
              <w:keepNext w:val="0"/>
              <w:keepLines w:val="0"/>
              <w:pageBreakBefore w:val="0"/>
              <w:wordWrap/>
              <w:overflowPunct/>
              <w:topLinePunct w:val="0"/>
              <w:bidi w:val="0"/>
              <w:jc w:val="center"/>
              <w:outlineLvl w:val="9"/>
              <w:rPr>
                <w:rFonts w:ascii="宋体" w:hAnsi="宋体" w:cs="宋体"/>
                <w:color w:val="auto"/>
                <w:sz w:val="24"/>
                <w:szCs w:val="24"/>
              </w:rPr>
            </w:pPr>
          </w:p>
        </w:tc>
      </w:tr>
      <w:tr w14:paraId="365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BAEBF22">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563B5F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0AA12AA8">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4BBCF1FE">
            <w:pPr>
              <w:keepNext w:val="0"/>
              <w:keepLines w:val="0"/>
              <w:pageBreakBefore w:val="0"/>
              <w:wordWrap/>
              <w:overflowPunct/>
              <w:topLinePunct w:val="0"/>
              <w:bidi w:val="0"/>
              <w:jc w:val="center"/>
              <w:outlineLvl w:val="9"/>
              <w:rPr>
                <w:rFonts w:ascii="宋体" w:hAnsi="宋体" w:cs="宋体"/>
                <w:color w:val="auto"/>
                <w:sz w:val="24"/>
                <w:szCs w:val="24"/>
              </w:rPr>
            </w:pPr>
          </w:p>
        </w:tc>
      </w:tr>
      <w:tr w14:paraId="626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927DA3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59577446">
            <w:pPr>
              <w:keepNext w:val="0"/>
              <w:keepLines w:val="0"/>
              <w:pageBreakBefore w:val="0"/>
              <w:wordWrap/>
              <w:overflowPunct/>
              <w:topLinePunct w:val="0"/>
              <w:bidi w:val="0"/>
              <w:jc w:val="center"/>
              <w:outlineLvl w:val="9"/>
              <w:rPr>
                <w:rFonts w:ascii="宋体" w:hAnsi="宋体" w:cs="宋体"/>
                <w:color w:val="auto"/>
                <w:sz w:val="24"/>
                <w:szCs w:val="24"/>
              </w:rPr>
            </w:pPr>
          </w:p>
        </w:tc>
      </w:tr>
    </w:tbl>
    <w:p w14:paraId="0E9EC629">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2A67AA6A">
      <w:pPr>
        <w:keepNext w:val="0"/>
        <w:keepLines w:val="0"/>
        <w:pageBreakBefore w:val="0"/>
        <w:wordWrap/>
        <w:overflowPunct/>
        <w:topLinePunct w:val="0"/>
        <w:bidi w:val="0"/>
        <w:spacing w:line="360" w:lineRule="auto"/>
        <w:outlineLvl w:val="9"/>
        <w:rPr>
          <w:color w:val="auto"/>
        </w:rPr>
      </w:pPr>
      <w:bookmarkStart w:id="124" w:name="_Toc530406205"/>
      <w:bookmarkStart w:id="125" w:name="_Toc7004010"/>
      <w:bookmarkStart w:id="126"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2078443A">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54C7239">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A86A7C4">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012CD431">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24"/>
    <w:bookmarkEnd w:id="125"/>
    <w:bookmarkEnd w:id="126"/>
    <w:p w14:paraId="512A802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7" w:name="_Toc7004013"/>
      <w:bookmarkStart w:id="128" w:name="_Toc6836"/>
      <w:bookmarkStart w:id="129" w:name="_Toc518729694"/>
    </w:p>
    <w:p w14:paraId="7106ACA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0" w:name="_Toc26178"/>
      <w:r>
        <w:rPr>
          <w:rFonts w:hint="eastAsia" w:ascii="宋体" w:hAnsi="宋体" w:eastAsia="宋体" w:cs="宋体"/>
          <w:b/>
          <w:snapToGrid w:val="0"/>
          <w:color w:val="auto"/>
          <w:kern w:val="0"/>
          <w:sz w:val="30"/>
          <w:szCs w:val="30"/>
          <w:lang w:val="en-US" w:eastAsia="zh-CN"/>
        </w:rPr>
        <w:t>七、商务偏离说明表</w:t>
      </w:r>
      <w:bookmarkEnd w:id="127"/>
      <w:bookmarkEnd w:id="128"/>
      <w:bookmarkEnd w:id="129"/>
      <w:bookmarkEnd w:id="130"/>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669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1888814C">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3751B5A6">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60C510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976F968">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7FE8A203">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3F0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AB19C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DA1739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951AE2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2E5CD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CC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F58B1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792CF37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B7FB7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D49307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1A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79DA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DBC11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3007B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55C6D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E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19078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F702A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535C07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AB02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21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6BA6F6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431D81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DE694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C988F1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650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6605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8BA2F4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3CDD3B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6D0BD0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19119BD">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7F93CF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31" w:name="_Toc518729704"/>
      <w:bookmarkStart w:id="132" w:name="_Toc7004014"/>
      <w:r>
        <w:rPr>
          <w:rFonts w:hint="eastAsia" w:ascii="宋体" w:hAnsi="宋体" w:cs="宋体"/>
          <w:color w:val="auto"/>
          <w:sz w:val="24"/>
          <w:szCs w:val="24"/>
        </w:rPr>
        <w:t xml:space="preserve">供应商名称（盖章）： </w:t>
      </w:r>
    </w:p>
    <w:p w14:paraId="5056154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C8BD4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A9CB437">
      <w:pPr>
        <w:keepNext w:val="0"/>
        <w:keepLines w:val="0"/>
        <w:pageBreakBefore w:val="0"/>
        <w:wordWrap/>
        <w:overflowPunct/>
        <w:topLinePunct w:val="0"/>
        <w:bidi w:val="0"/>
        <w:spacing w:line="360" w:lineRule="auto"/>
        <w:outlineLvl w:val="9"/>
        <w:rPr>
          <w:rFonts w:hint="eastAsia"/>
          <w:color w:val="auto"/>
        </w:rPr>
      </w:pPr>
    </w:p>
    <w:p w14:paraId="62A05F87">
      <w:pPr>
        <w:keepNext w:val="0"/>
        <w:keepLines w:val="0"/>
        <w:pageBreakBefore w:val="0"/>
        <w:wordWrap/>
        <w:overflowPunct/>
        <w:topLinePunct w:val="0"/>
        <w:bidi w:val="0"/>
        <w:outlineLvl w:val="9"/>
        <w:rPr>
          <w:rFonts w:hint="eastAsia"/>
          <w:color w:val="auto"/>
        </w:rPr>
      </w:pPr>
      <w:r>
        <w:rPr>
          <w:rFonts w:hint="eastAsia"/>
          <w:color w:val="auto"/>
        </w:rPr>
        <w:br w:type="page"/>
      </w:r>
    </w:p>
    <w:p w14:paraId="3D2EDE39">
      <w:pPr>
        <w:keepNext w:val="0"/>
        <w:keepLines w:val="0"/>
        <w:pageBreakBefore w:val="0"/>
        <w:wordWrap/>
        <w:overflowPunct/>
        <w:topLinePunct w:val="0"/>
        <w:bidi w:val="0"/>
        <w:spacing w:line="360" w:lineRule="auto"/>
        <w:outlineLvl w:val="9"/>
        <w:rPr>
          <w:rFonts w:hint="eastAsia"/>
          <w:color w:val="auto"/>
        </w:rPr>
      </w:pPr>
    </w:p>
    <w:p w14:paraId="0B28F7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3" w:name="_Toc29608"/>
      <w:bookmarkStart w:id="134" w:name="_Toc26210"/>
      <w:r>
        <w:rPr>
          <w:rFonts w:hint="eastAsia" w:ascii="宋体" w:hAnsi="宋体" w:eastAsia="宋体" w:cs="宋体"/>
          <w:b/>
          <w:snapToGrid w:val="0"/>
          <w:color w:val="auto"/>
          <w:kern w:val="0"/>
          <w:sz w:val="30"/>
          <w:szCs w:val="30"/>
          <w:lang w:val="en-US" w:eastAsia="zh-CN"/>
        </w:rPr>
        <w:t>八、服务偏离说明表</w:t>
      </w:r>
      <w:bookmarkEnd w:id="131"/>
      <w:bookmarkEnd w:id="132"/>
      <w:bookmarkEnd w:id="133"/>
      <w:bookmarkEnd w:id="134"/>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EB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3157B2">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4BE72A4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5F67C58">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D5210DB">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75FB72DE">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57C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416FA8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7534F40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841A5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A80860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85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582B56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2255495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DE682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39D3A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E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58D5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6D30D0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B65C72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70DC41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43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C1829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6BC95C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E7E7AB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42DD3E6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16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080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E3401D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06865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3EA045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9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D60FA2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C63692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A26952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694381B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D291326">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1D66FD8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17F10E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3419C5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5E2499CA">
      <w:pPr>
        <w:keepNext w:val="0"/>
        <w:keepLines w:val="0"/>
        <w:pageBreakBefore w:val="0"/>
        <w:wordWrap/>
        <w:overflowPunct/>
        <w:topLinePunct w:val="0"/>
        <w:bidi w:val="0"/>
        <w:outlineLvl w:val="9"/>
        <w:rPr>
          <w:rFonts w:hint="eastAsia"/>
          <w:color w:val="auto"/>
        </w:rPr>
      </w:pPr>
      <w:r>
        <w:rPr>
          <w:rFonts w:hint="eastAsia"/>
          <w:color w:val="auto"/>
        </w:rPr>
        <w:br w:type="page"/>
      </w:r>
    </w:p>
    <w:p w14:paraId="124FCB0D">
      <w:pPr>
        <w:pStyle w:val="8"/>
        <w:keepNext w:val="0"/>
        <w:keepLines w:val="0"/>
        <w:pageBreakBefore w:val="0"/>
        <w:wordWrap/>
        <w:overflowPunct/>
        <w:topLinePunct w:val="0"/>
        <w:bidi w:val="0"/>
        <w:ind w:firstLine="0" w:firstLineChars="0"/>
        <w:outlineLvl w:val="9"/>
        <w:rPr>
          <w:rFonts w:hint="eastAsia"/>
          <w:color w:val="auto"/>
        </w:rPr>
      </w:pPr>
    </w:p>
    <w:p w14:paraId="3516CAC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35" w:name="_Toc9033"/>
      <w:bookmarkStart w:id="136" w:name="_Toc147"/>
      <w:r>
        <w:rPr>
          <w:rFonts w:hint="eastAsia" w:ascii="宋体" w:hAnsi="宋体" w:eastAsia="宋体" w:cs="宋体"/>
          <w:b/>
          <w:snapToGrid w:val="0"/>
          <w:color w:val="auto"/>
          <w:kern w:val="0"/>
          <w:sz w:val="30"/>
          <w:szCs w:val="30"/>
          <w:lang w:val="en-US" w:eastAsia="zh-CN"/>
        </w:rPr>
        <w:t>九、供应商承诺书</w:t>
      </w:r>
      <w:bookmarkEnd w:id="135"/>
      <w:bookmarkEnd w:id="136"/>
    </w:p>
    <w:p w14:paraId="764A8103">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5B0264B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0B12DD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2BE568A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36CFB91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4FE0726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0364F11">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4B768F4D">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AD2CEE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A775DEB">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5D0A78C0">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D40B98B">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3B68361C">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27041E4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E2161E0">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784AF53">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39BDB4F8">
      <w:pPr>
        <w:pStyle w:val="8"/>
        <w:keepNext w:val="0"/>
        <w:keepLines w:val="0"/>
        <w:pageBreakBefore w:val="0"/>
        <w:wordWrap/>
        <w:overflowPunct/>
        <w:topLinePunct w:val="0"/>
        <w:bidi w:val="0"/>
        <w:ind w:firstLine="0" w:firstLineChars="0"/>
        <w:outlineLvl w:val="9"/>
        <w:rPr>
          <w:color w:val="auto"/>
        </w:rPr>
      </w:pPr>
    </w:p>
    <w:p w14:paraId="0BDA0124">
      <w:pPr>
        <w:keepNext w:val="0"/>
        <w:keepLines w:val="0"/>
        <w:pageBreakBefore w:val="0"/>
        <w:wordWrap/>
        <w:overflowPunct/>
        <w:topLinePunct w:val="0"/>
        <w:bidi w:val="0"/>
        <w:outlineLvl w:val="9"/>
        <w:rPr>
          <w:color w:val="auto"/>
        </w:rPr>
      </w:pPr>
      <w:r>
        <w:rPr>
          <w:color w:val="auto"/>
        </w:rPr>
        <w:br w:type="page"/>
      </w:r>
    </w:p>
    <w:p w14:paraId="1F77B4A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7" w:name="_Toc2931"/>
      <w:bookmarkStart w:id="138" w:name="_Toc9576"/>
      <w:bookmarkStart w:id="139" w:name="_Toc362593763"/>
      <w:bookmarkStart w:id="140" w:name="_Toc339551765"/>
      <w:r>
        <w:rPr>
          <w:rFonts w:hint="eastAsia" w:ascii="宋体" w:hAnsi="宋体" w:eastAsia="宋体" w:cs="宋体"/>
          <w:b/>
          <w:snapToGrid w:val="0"/>
          <w:color w:val="auto"/>
          <w:kern w:val="0"/>
          <w:sz w:val="30"/>
          <w:szCs w:val="30"/>
          <w:lang w:val="en-US" w:eastAsia="zh-CN"/>
        </w:rPr>
        <w:t>十</w:t>
      </w:r>
      <w:r>
        <w:rPr>
          <w:rFonts w:hint="eastAsia" w:ascii="宋体" w:hAnsi="宋体" w:eastAsia="宋体" w:cs="宋体"/>
          <w:b/>
          <w:snapToGrid w:val="0"/>
          <w:color w:val="auto"/>
          <w:kern w:val="0"/>
          <w:sz w:val="30"/>
          <w:szCs w:val="30"/>
        </w:rPr>
        <w:t>、售后服务承诺</w:t>
      </w:r>
      <w:bookmarkEnd w:id="137"/>
      <w:bookmarkEnd w:id="138"/>
    </w:p>
    <w:p w14:paraId="08451B7F">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41" w:name="_Toc21335"/>
      <w:bookmarkStart w:id="142" w:name="_Toc14916"/>
      <w:r>
        <w:rPr>
          <w:rFonts w:hint="eastAsia" w:hAnsi="宋体"/>
          <w:bCs/>
          <w:color w:val="auto"/>
          <w:sz w:val="24"/>
          <w:szCs w:val="24"/>
        </w:rPr>
        <w:t>（格式自拟）</w:t>
      </w:r>
      <w:bookmarkEnd w:id="141"/>
      <w:bookmarkEnd w:id="142"/>
    </w:p>
    <w:p w14:paraId="2315A37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1F4E03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17F8AE0">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E048C0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DAEE5C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ACA7187">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7FC14E51">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9412E6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E5EEBA">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A74C6BB">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75F3EA8">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2421D1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5DFC21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A7591F4">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3E69D22E">
      <w:pPr>
        <w:keepNext w:val="0"/>
        <w:keepLines w:val="0"/>
        <w:pageBreakBefore w:val="0"/>
        <w:wordWrap/>
        <w:overflowPunct/>
        <w:topLinePunct w:val="0"/>
        <w:bidi w:val="0"/>
        <w:outlineLvl w:val="9"/>
        <w:rPr>
          <w:rFonts w:hint="eastAsia"/>
          <w:color w:val="auto"/>
        </w:rPr>
      </w:pPr>
    </w:p>
    <w:bookmarkEnd w:id="139"/>
    <w:bookmarkEnd w:id="140"/>
    <w:p w14:paraId="0E611D98">
      <w:pPr>
        <w:pStyle w:val="8"/>
        <w:keepNext w:val="0"/>
        <w:keepLines w:val="0"/>
        <w:pageBreakBefore w:val="0"/>
        <w:wordWrap/>
        <w:overflowPunct/>
        <w:topLinePunct w:val="0"/>
        <w:bidi w:val="0"/>
        <w:ind w:firstLine="0" w:firstLineChars="0"/>
        <w:outlineLvl w:val="9"/>
        <w:rPr>
          <w:color w:val="auto"/>
        </w:rPr>
      </w:pPr>
    </w:p>
    <w:p w14:paraId="4E3127C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43" w:name="_Toc27667"/>
      <w:bookmarkStart w:id="144" w:name="_Toc14002"/>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、资格证明文件</w:t>
      </w:r>
      <w:bookmarkEnd w:id="143"/>
      <w:bookmarkEnd w:id="144"/>
    </w:p>
    <w:p w14:paraId="690046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36610D">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5E73B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8E3FC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20FD4CB">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3CB987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5" w:name="_Toc32592"/>
      <w:bookmarkStart w:id="146"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、投标人（供应商）控股关系、关联关系、管理关系承诺书</w:t>
      </w:r>
      <w:bookmarkEnd w:id="145"/>
      <w:bookmarkEnd w:id="146"/>
    </w:p>
    <w:p w14:paraId="448914C4">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0256186F">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14:paraId="1C35C612">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1A03496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14:paraId="4BA1BCB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2E9DD87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3A639344">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0EC01A3C">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16E31E6D">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2642CE0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14:paraId="793264AA">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7F031DF9">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12C0F955">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6E7CDDB6">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22FA50CC">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14:paraId="00BCC7DD">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14:paraId="52EBBF85">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14:paraId="5E140502">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14:paraId="6D90597A">
      <w:pPr>
        <w:keepNext w:val="0"/>
        <w:keepLines w:val="0"/>
        <w:pageBreakBefore w:val="0"/>
        <w:wordWrap/>
        <w:overflowPunct/>
        <w:topLinePunct w:val="0"/>
        <w:bidi w:val="0"/>
        <w:outlineLvl w:val="9"/>
        <w:rPr>
          <w:rFonts w:hint="eastAsia" w:ascii="宋体" w:hAnsi="宋体" w:cs="宋体"/>
          <w:b/>
          <w:color w:val="auto"/>
          <w:sz w:val="24"/>
          <w:szCs w:val="24"/>
        </w:rPr>
      </w:pPr>
    </w:p>
    <w:p w14:paraId="3F641023">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06059879">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522BD30">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65B42961">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4CC1EA3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47" w:name="_Toc24908"/>
      <w:bookmarkStart w:id="148" w:name="_Toc27286"/>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三</w:t>
      </w:r>
      <w:r>
        <w:rPr>
          <w:rFonts w:hint="eastAsia" w:ascii="宋体" w:hAnsi="宋体" w:eastAsia="宋体" w:cs="宋体"/>
          <w:b/>
          <w:color w:val="auto"/>
          <w:sz w:val="30"/>
          <w:szCs w:val="30"/>
        </w:rPr>
        <w:t>、其他资料</w:t>
      </w:r>
      <w:bookmarkEnd w:id="147"/>
      <w:bookmarkEnd w:id="148"/>
    </w:p>
    <w:p w14:paraId="0534640D">
      <w:pPr>
        <w:pStyle w:val="8"/>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77EA85F5">
      <w:pPr>
        <w:keepNext w:val="0"/>
        <w:keepLines w:val="0"/>
        <w:pageBreakBefore w:val="0"/>
        <w:wordWrap/>
        <w:overflowPunct/>
        <w:topLinePunct w:val="0"/>
        <w:bidi w:val="0"/>
        <w:spacing w:line="360" w:lineRule="auto"/>
        <w:outlineLvl w:val="9"/>
        <w:rPr>
          <w:rFonts w:ascii="Arial"/>
          <w:color w:val="auto"/>
          <w:sz w:val="21"/>
        </w:rPr>
      </w:pPr>
    </w:p>
    <w:p w14:paraId="455495F0">
      <w:pPr>
        <w:keepNext w:val="0"/>
        <w:keepLines w:val="0"/>
        <w:pageBreakBefore w:val="0"/>
        <w:wordWrap/>
        <w:overflowPunct/>
        <w:topLinePunct w:val="0"/>
        <w:bidi w:val="0"/>
        <w:spacing w:line="360" w:lineRule="auto"/>
        <w:outlineLvl w:val="9"/>
        <w:rPr>
          <w:rFonts w:ascii="Arial"/>
          <w:color w:val="auto"/>
          <w:sz w:val="21"/>
        </w:rPr>
      </w:pPr>
    </w:p>
    <w:p w14:paraId="4F26EDB2">
      <w:pPr>
        <w:keepNext w:val="0"/>
        <w:keepLines w:val="0"/>
        <w:pageBreakBefore w:val="0"/>
        <w:wordWrap/>
        <w:overflowPunct/>
        <w:topLinePunct w:val="0"/>
        <w:bidi w:val="0"/>
        <w:spacing w:line="360" w:lineRule="auto"/>
        <w:outlineLvl w:val="9"/>
        <w:rPr>
          <w:rFonts w:ascii="Arial"/>
          <w:color w:val="auto"/>
          <w:sz w:val="21"/>
        </w:rPr>
      </w:pPr>
    </w:p>
    <w:p w14:paraId="4AC37C5D">
      <w:pPr>
        <w:keepNext w:val="0"/>
        <w:keepLines w:val="0"/>
        <w:pageBreakBefore w:val="0"/>
        <w:wordWrap/>
        <w:overflowPunct/>
        <w:topLinePunct w:val="0"/>
        <w:bidi w:val="0"/>
        <w:spacing w:line="360" w:lineRule="auto"/>
        <w:outlineLvl w:val="9"/>
        <w:rPr>
          <w:rFonts w:ascii="Arial"/>
          <w:color w:val="auto"/>
          <w:sz w:val="21"/>
        </w:rPr>
      </w:pPr>
    </w:p>
    <w:p w14:paraId="4C806BF7">
      <w:pPr>
        <w:keepNext w:val="0"/>
        <w:keepLines w:val="0"/>
        <w:pageBreakBefore w:val="0"/>
        <w:wordWrap/>
        <w:overflowPunct/>
        <w:topLinePunct w:val="0"/>
        <w:bidi w:val="0"/>
        <w:spacing w:line="360" w:lineRule="auto"/>
        <w:outlineLvl w:val="9"/>
        <w:rPr>
          <w:rFonts w:ascii="Arial"/>
          <w:color w:val="auto"/>
          <w:sz w:val="21"/>
        </w:rPr>
      </w:pPr>
    </w:p>
    <w:p w14:paraId="645DE450">
      <w:pPr>
        <w:keepNext w:val="0"/>
        <w:keepLines w:val="0"/>
        <w:pageBreakBefore w:val="0"/>
        <w:wordWrap/>
        <w:overflowPunct/>
        <w:topLinePunct w:val="0"/>
        <w:bidi w:val="0"/>
        <w:spacing w:line="360" w:lineRule="auto"/>
        <w:outlineLvl w:val="9"/>
        <w:rPr>
          <w:rFonts w:ascii="Arial"/>
          <w:color w:val="auto"/>
          <w:sz w:val="21"/>
        </w:rPr>
      </w:pPr>
    </w:p>
    <w:p w14:paraId="1B863151">
      <w:pPr>
        <w:keepNext w:val="0"/>
        <w:keepLines w:val="0"/>
        <w:pageBreakBefore w:val="0"/>
        <w:wordWrap/>
        <w:overflowPunct/>
        <w:topLinePunct w:val="0"/>
        <w:bidi w:val="0"/>
        <w:spacing w:line="360" w:lineRule="auto"/>
        <w:outlineLvl w:val="9"/>
        <w:rPr>
          <w:rFonts w:ascii="Arial"/>
          <w:color w:val="auto"/>
          <w:sz w:val="21"/>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954F">
    <w:pPr>
      <w:pStyle w:val="16"/>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5349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153492">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049E0C27">
    <w:pPr>
      <w:pStyle w:val="16"/>
      <w:tabs>
        <w:tab w:val="left" w:pos="4442"/>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C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18C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18C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F66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EEC00DA6"/>
    <w:multiLevelType w:val="singleLevel"/>
    <w:tmpl w:val="EEC00DA6"/>
    <w:lvl w:ilvl="0" w:tentative="0">
      <w:start w:val="1"/>
      <w:numFmt w:val="chineseCounting"/>
      <w:suff w:val="nothing"/>
      <w:lvlText w:val="%1、"/>
      <w:lvlJc w:val="left"/>
      <w:rPr>
        <w:rFonts w:hint="eastAsia"/>
      </w:rPr>
    </w:lvl>
  </w:abstractNum>
  <w:abstractNum w:abstractNumId="3">
    <w:nsid w:val="F549DE57"/>
    <w:multiLevelType w:val="singleLevel"/>
    <w:tmpl w:val="F549DE57"/>
    <w:lvl w:ilvl="0" w:tentative="0">
      <w:start w:val="4"/>
      <w:numFmt w:val="chineseCounting"/>
      <w:suff w:val="space"/>
      <w:lvlText w:val="第%1章"/>
      <w:lvlJc w:val="left"/>
      <w:rPr>
        <w:rFonts w:hint="eastAsia"/>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AB48ED"/>
    <w:rsid w:val="04E83D45"/>
    <w:rsid w:val="05502988"/>
    <w:rsid w:val="05AD2226"/>
    <w:rsid w:val="06142238"/>
    <w:rsid w:val="066F077B"/>
    <w:rsid w:val="069977FD"/>
    <w:rsid w:val="07BC2556"/>
    <w:rsid w:val="08E1269F"/>
    <w:rsid w:val="09355D32"/>
    <w:rsid w:val="09AB63DF"/>
    <w:rsid w:val="09C13E54"/>
    <w:rsid w:val="09CD45A7"/>
    <w:rsid w:val="09ED2E9B"/>
    <w:rsid w:val="0A7315E9"/>
    <w:rsid w:val="0AEC3153"/>
    <w:rsid w:val="0BDF6813"/>
    <w:rsid w:val="0CBF0B1F"/>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F2560C"/>
    <w:rsid w:val="14A37339"/>
    <w:rsid w:val="15840859"/>
    <w:rsid w:val="15AC010E"/>
    <w:rsid w:val="16337E88"/>
    <w:rsid w:val="164C2CF7"/>
    <w:rsid w:val="16560C4D"/>
    <w:rsid w:val="165B2F3A"/>
    <w:rsid w:val="16EF650C"/>
    <w:rsid w:val="17DB07D7"/>
    <w:rsid w:val="18C25A86"/>
    <w:rsid w:val="1ABF7F3C"/>
    <w:rsid w:val="1AE87493"/>
    <w:rsid w:val="1B1464DA"/>
    <w:rsid w:val="1B6F1962"/>
    <w:rsid w:val="1B721452"/>
    <w:rsid w:val="1BC9723A"/>
    <w:rsid w:val="1C297D63"/>
    <w:rsid w:val="1C4D5167"/>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7E1D1C"/>
    <w:rsid w:val="2F8E269B"/>
    <w:rsid w:val="300708DF"/>
    <w:rsid w:val="301A100E"/>
    <w:rsid w:val="30DA7426"/>
    <w:rsid w:val="3105297A"/>
    <w:rsid w:val="31857392"/>
    <w:rsid w:val="318929D0"/>
    <w:rsid w:val="31F70F3F"/>
    <w:rsid w:val="334258BB"/>
    <w:rsid w:val="33AC3669"/>
    <w:rsid w:val="33B2468A"/>
    <w:rsid w:val="343D03F7"/>
    <w:rsid w:val="35020779"/>
    <w:rsid w:val="357C0AAC"/>
    <w:rsid w:val="360A255B"/>
    <w:rsid w:val="36FD5C1C"/>
    <w:rsid w:val="37500442"/>
    <w:rsid w:val="37EF4DE8"/>
    <w:rsid w:val="382673F4"/>
    <w:rsid w:val="38C20ECB"/>
    <w:rsid w:val="39056F43"/>
    <w:rsid w:val="3A207073"/>
    <w:rsid w:val="3A606BEE"/>
    <w:rsid w:val="3A886145"/>
    <w:rsid w:val="3A9E7716"/>
    <w:rsid w:val="3AB46F3A"/>
    <w:rsid w:val="3ADB5A2B"/>
    <w:rsid w:val="3AF31810"/>
    <w:rsid w:val="3B027CA5"/>
    <w:rsid w:val="3B926B6B"/>
    <w:rsid w:val="3C0D6901"/>
    <w:rsid w:val="3D1B6DFC"/>
    <w:rsid w:val="3D5B18EE"/>
    <w:rsid w:val="3D804EB1"/>
    <w:rsid w:val="3E3208A1"/>
    <w:rsid w:val="3E5A1BA6"/>
    <w:rsid w:val="3ECF4342"/>
    <w:rsid w:val="3F36616F"/>
    <w:rsid w:val="3F9335C1"/>
    <w:rsid w:val="3FCE45FA"/>
    <w:rsid w:val="3FFE64E5"/>
    <w:rsid w:val="40175186"/>
    <w:rsid w:val="4057639D"/>
    <w:rsid w:val="408D05CE"/>
    <w:rsid w:val="409475F1"/>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904108C"/>
    <w:rsid w:val="4963178A"/>
    <w:rsid w:val="4A3B2ABF"/>
    <w:rsid w:val="4A962125"/>
    <w:rsid w:val="4AFC53E5"/>
    <w:rsid w:val="4B410375"/>
    <w:rsid w:val="4C6267F5"/>
    <w:rsid w:val="4CB132D9"/>
    <w:rsid w:val="4D0557D6"/>
    <w:rsid w:val="4D857EE4"/>
    <w:rsid w:val="4DC4703C"/>
    <w:rsid w:val="4EAC01FC"/>
    <w:rsid w:val="4EE0256B"/>
    <w:rsid w:val="4FA9767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717FBE"/>
    <w:rsid w:val="5E622685"/>
    <w:rsid w:val="5F4E2C09"/>
    <w:rsid w:val="5F5F284D"/>
    <w:rsid w:val="60121E89"/>
    <w:rsid w:val="603242D9"/>
    <w:rsid w:val="60D23B71"/>
    <w:rsid w:val="60FE3AFC"/>
    <w:rsid w:val="61047A23"/>
    <w:rsid w:val="611A6A17"/>
    <w:rsid w:val="61B87EAD"/>
    <w:rsid w:val="6244538F"/>
    <w:rsid w:val="628C5F22"/>
    <w:rsid w:val="6324615B"/>
    <w:rsid w:val="63684DBC"/>
    <w:rsid w:val="64B13A1E"/>
    <w:rsid w:val="652421D8"/>
    <w:rsid w:val="658B1B13"/>
    <w:rsid w:val="65E24F49"/>
    <w:rsid w:val="668138C4"/>
    <w:rsid w:val="671B5AC7"/>
    <w:rsid w:val="672A3F5C"/>
    <w:rsid w:val="67430B7A"/>
    <w:rsid w:val="67FA1B80"/>
    <w:rsid w:val="683140CD"/>
    <w:rsid w:val="68DE728A"/>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DC3D8E"/>
    <w:rsid w:val="704020FA"/>
    <w:rsid w:val="70730722"/>
    <w:rsid w:val="71A67ECB"/>
    <w:rsid w:val="71E52F59"/>
    <w:rsid w:val="72C756B7"/>
    <w:rsid w:val="735008A6"/>
    <w:rsid w:val="73AB01D2"/>
    <w:rsid w:val="74470CF6"/>
    <w:rsid w:val="745440CC"/>
    <w:rsid w:val="74734E98"/>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3"/>
    <w:qFormat/>
    <w:uiPriority w:val="99"/>
    <w:pPr>
      <w:spacing w:after="120"/>
    </w:p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3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2587</Words>
  <Characters>2930</Characters>
  <Lines>0</Lines>
  <Paragraphs>0</Paragraphs>
  <TotalTime>223</TotalTime>
  <ScaleCrop>false</ScaleCrop>
  <LinksUpToDate>false</LinksUpToDate>
  <CharactersWithSpaces>3021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严涛</cp:lastModifiedBy>
  <cp:lastPrinted>2025-07-23T09:53:00Z</cp:lastPrinted>
  <dcterms:modified xsi:type="dcterms:W3CDTF">2026-06-01T03:18:50Z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94D334E1E33E42C2854B784D5CBBD32E_13</vt:lpwstr>
  </property>
  <property fmtid="{D5CDD505-2E9C-101B-9397-08002B2CF9AE}" pid="4" name="KSOTemplateDocerSaveRecord">
    <vt:lpwstr>eyJoZGlkIjoiODBiZDk4YmJkMzMxYjk5ODIwYWY5YzNmMzlmNTIxYjYiLCJ1c2VySWQiOiIyNzExNzEzNjAifQ==</vt:lpwstr>
  </property>
</Properties>
</file>