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E100">
      <w:pPr>
        <w:keepNext w:val="0"/>
        <w:keepLines w:val="0"/>
        <w:pageBreakBefore w:val="0"/>
        <w:wordWrap/>
        <w:overflowPunct/>
        <w:topLinePunct w:val="0"/>
        <w:bidi w:val="0"/>
        <w:spacing w:line="360" w:lineRule="auto"/>
        <w:rPr>
          <w:rFonts w:ascii="Arial"/>
          <w:color w:val="auto"/>
          <w:sz w:val="21"/>
        </w:rPr>
      </w:pPr>
    </w:p>
    <w:p w14:paraId="6BE02203">
      <w:pPr>
        <w:keepNext w:val="0"/>
        <w:keepLines w:val="0"/>
        <w:pageBreakBefore w:val="0"/>
        <w:wordWrap/>
        <w:overflowPunct/>
        <w:topLinePunct w:val="0"/>
        <w:bidi w:val="0"/>
        <w:spacing w:line="360" w:lineRule="auto"/>
        <w:rPr>
          <w:rFonts w:ascii="Arial"/>
          <w:color w:val="auto"/>
          <w:sz w:val="21"/>
        </w:rPr>
      </w:pPr>
    </w:p>
    <w:p w14:paraId="28B106E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003D9A0E">
      <w:pPr>
        <w:jc w:val="center"/>
        <w:rPr>
          <w:rFonts w:hint="eastAsia" w:ascii="宋体" w:hAnsi="宋体" w:eastAsia="宋体" w:cs="宋体"/>
          <w:b/>
          <w:bCs/>
          <w:color w:val="auto"/>
          <w:spacing w:val="6"/>
          <w:sz w:val="43"/>
          <w:szCs w:val="43"/>
          <w:lang w:val="en-US" w:eastAsia="zh-CN"/>
        </w:rPr>
      </w:pPr>
      <w:r>
        <w:rPr>
          <w:rFonts w:hint="eastAsia"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val="en-US" w:eastAsia="zh-CN"/>
        </w:rPr>
        <w:t>高校武装部</w:t>
      </w:r>
    </w:p>
    <w:p w14:paraId="1D8B079A">
      <w:pPr>
        <w:jc w:val="center"/>
        <w:rPr>
          <w:rFonts w:hint="eastAsia" w:ascii="宋体" w:hAnsi="宋体" w:eastAsia="宋体" w:cs="宋体"/>
          <w:color w:val="FF0000"/>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val="en-US" w:eastAsia="zh-CN"/>
        </w:rPr>
        <w:t>“三室一库”物资</w:t>
      </w:r>
      <w:r>
        <w:rPr>
          <w:rFonts w:hint="eastAsia" w:ascii="宋体" w:hAnsi="宋体" w:eastAsia="宋体" w:cs="宋体"/>
          <w:b/>
          <w:bCs/>
          <w:color w:val="auto"/>
          <w:spacing w:val="6"/>
          <w:sz w:val="43"/>
          <w:szCs w:val="43"/>
          <w:lang w:eastAsia="zh-CN"/>
        </w:rPr>
        <w:t>采购项目</w:t>
      </w:r>
    </w:p>
    <w:p w14:paraId="4BE1B889">
      <w:pPr>
        <w:keepNext w:val="0"/>
        <w:keepLines w:val="0"/>
        <w:pageBreakBefore w:val="0"/>
        <w:wordWrap/>
        <w:overflowPunct/>
        <w:topLinePunct w:val="0"/>
        <w:bidi w:val="0"/>
        <w:spacing w:line="360" w:lineRule="auto"/>
        <w:rPr>
          <w:rFonts w:ascii="Arial"/>
          <w:color w:val="auto"/>
          <w:sz w:val="21"/>
        </w:rPr>
      </w:pPr>
    </w:p>
    <w:p w14:paraId="7A253DC5">
      <w:pPr>
        <w:keepNext w:val="0"/>
        <w:keepLines w:val="0"/>
        <w:pageBreakBefore w:val="0"/>
        <w:wordWrap/>
        <w:overflowPunct/>
        <w:topLinePunct w:val="0"/>
        <w:bidi w:val="0"/>
        <w:spacing w:line="360" w:lineRule="auto"/>
        <w:rPr>
          <w:rFonts w:ascii="Arial"/>
          <w:color w:val="auto"/>
          <w:sz w:val="21"/>
        </w:rPr>
      </w:pPr>
    </w:p>
    <w:p w14:paraId="4DAD376C">
      <w:pPr>
        <w:keepNext w:val="0"/>
        <w:keepLines w:val="0"/>
        <w:pageBreakBefore w:val="0"/>
        <w:wordWrap/>
        <w:overflowPunct/>
        <w:topLinePunct w:val="0"/>
        <w:bidi w:val="0"/>
        <w:spacing w:line="360" w:lineRule="auto"/>
        <w:rPr>
          <w:rFonts w:ascii="Arial"/>
          <w:color w:val="auto"/>
          <w:sz w:val="21"/>
        </w:rPr>
      </w:pPr>
    </w:p>
    <w:p w14:paraId="47EB5191">
      <w:pPr>
        <w:keepNext w:val="0"/>
        <w:keepLines w:val="0"/>
        <w:pageBreakBefore w:val="0"/>
        <w:wordWrap/>
        <w:overflowPunct/>
        <w:topLinePunct w:val="0"/>
        <w:bidi w:val="0"/>
        <w:spacing w:line="360" w:lineRule="auto"/>
        <w:rPr>
          <w:rFonts w:ascii="Arial"/>
          <w:color w:val="auto"/>
          <w:sz w:val="21"/>
        </w:rPr>
      </w:pPr>
    </w:p>
    <w:p w14:paraId="5DE54952">
      <w:pPr>
        <w:keepNext w:val="0"/>
        <w:keepLines w:val="0"/>
        <w:pageBreakBefore w:val="0"/>
        <w:wordWrap/>
        <w:overflowPunct/>
        <w:topLinePunct w:val="0"/>
        <w:bidi w:val="0"/>
        <w:spacing w:line="360" w:lineRule="auto"/>
        <w:rPr>
          <w:rFonts w:ascii="Arial"/>
          <w:color w:val="auto"/>
          <w:sz w:val="21"/>
        </w:rPr>
      </w:pPr>
    </w:p>
    <w:p w14:paraId="7C997FA3">
      <w:pPr>
        <w:keepNext w:val="0"/>
        <w:keepLines w:val="0"/>
        <w:pageBreakBefore w:val="0"/>
        <w:wordWrap/>
        <w:overflowPunct/>
        <w:topLinePunct w:val="0"/>
        <w:bidi w:val="0"/>
        <w:spacing w:line="360" w:lineRule="auto"/>
        <w:rPr>
          <w:rFonts w:ascii="Arial"/>
          <w:color w:val="auto"/>
          <w:sz w:val="21"/>
        </w:rPr>
      </w:pPr>
    </w:p>
    <w:p w14:paraId="4F97B054">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55025BD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75A3635">
      <w:pPr>
        <w:pStyle w:val="12"/>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0BEF8C33">
      <w:pPr>
        <w:keepNext w:val="0"/>
        <w:keepLines w:val="0"/>
        <w:pageBreakBefore w:val="0"/>
        <w:widowControl w:val="0"/>
        <w:kinsoku/>
        <w:wordWrap/>
        <w:overflowPunct/>
        <w:topLinePunct w:val="0"/>
        <w:autoSpaceDE/>
        <w:autoSpaceDN/>
        <w:bidi w:val="0"/>
        <w:adjustRightInd/>
        <w:snapToGrid/>
        <w:spacing w:line="480" w:lineRule="exact"/>
        <w:ind w:right="125"/>
        <w:textAlignment w:val="auto"/>
        <w:outlineLvl w:val="9"/>
        <w:rPr>
          <w:rFonts w:hint="eastAsia" w:ascii="宋体" w:hAnsi="宋体" w:eastAsia="宋体" w:cs="宋体"/>
          <w:b/>
          <w:bCs/>
          <w:color w:val="auto"/>
          <w:sz w:val="32"/>
          <w:szCs w:val="32"/>
          <w:lang w:eastAsia="zh-CN"/>
        </w:rPr>
      </w:pPr>
    </w:p>
    <w:p w14:paraId="54042109">
      <w:pPr>
        <w:keepNext w:val="0"/>
        <w:keepLines w:val="0"/>
        <w:pageBreakBefore w:val="0"/>
        <w:widowControl w:val="0"/>
        <w:kinsoku/>
        <w:wordWrap/>
        <w:overflowPunct/>
        <w:topLinePunct w:val="0"/>
        <w:autoSpaceDE/>
        <w:autoSpaceDN/>
        <w:bidi w:val="0"/>
        <w:adjustRightInd/>
        <w:snapToGrid/>
        <w:spacing w:line="480" w:lineRule="exact"/>
        <w:ind w:right="125"/>
        <w:jc w:val="center"/>
        <w:textAlignment w:val="auto"/>
        <w:outlineLvl w:val="9"/>
        <w:rPr>
          <w:rFonts w:hint="default" w:ascii="宋体" w:hAnsi="宋体" w:eastAsia="宋体" w:cs="宋体"/>
          <w:b/>
          <w:bCs/>
          <w:color w:val="FF0000"/>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val="en-US" w:eastAsia="zh-CN"/>
        </w:rPr>
        <w:t>XS</w:t>
      </w:r>
      <w:r>
        <w:rPr>
          <w:rFonts w:hint="eastAsia"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val="en-US" w:eastAsia="zh-CN"/>
        </w:rPr>
        <w:t>WZ</w:t>
      </w:r>
      <w:r>
        <w:rPr>
          <w:rFonts w:hint="eastAsia"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val="en-US" w:eastAsia="zh-CN"/>
        </w:rPr>
        <w:t>202601</w:t>
      </w:r>
    </w:p>
    <w:p w14:paraId="3F212CA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lang w:val="en-US" w:eastAsia="zh-CN"/>
        </w:rPr>
      </w:pPr>
    </w:p>
    <w:p w14:paraId="572E7C21">
      <w:pPr>
        <w:keepNext w:val="0"/>
        <w:keepLines w:val="0"/>
        <w:pageBreakBefore w:val="0"/>
        <w:widowControl w:val="0"/>
        <w:kinsoku/>
        <w:wordWrap/>
        <w:overflowPunct/>
        <w:topLinePunct w:val="0"/>
        <w:autoSpaceDE/>
        <w:autoSpaceDN/>
        <w:bidi w:val="0"/>
        <w:adjustRightInd/>
        <w:snapToGrid/>
        <w:spacing w:line="480" w:lineRule="exact"/>
        <w:ind w:right="125"/>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3D14A3E1">
      <w:pPr>
        <w:keepNext w:val="0"/>
        <w:keepLines w:val="0"/>
        <w:pageBreakBefore w:val="0"/>
        <w:wordWrap/>
        <w:overflowPunct/>
        <w:topLinePunct w:val="0"/>
        <w:bidi w:val="0"/>
        <w:spacing w:line="360" w:lineRule="auto"/>
        <w:rPr>
          <w:rFonts w:ascii="Arial"/>
          <w:color w:val="auto"/>
          <w:sz w:val="21"/>
        </w:rPr>
      </w:pPr>
    </w:p>
    <w:p w14:paraId="1124BAC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lang w:val="en-US" w:eastAsia="zh-CN"/>
        </w:rPr>
      </w:pPr>
    </w:p>
    <w:p w14:paraId="5031B47A">
      <w:pPr>
        <w:keepNext w:val="0"/>
        <w:keepLines w:val="0"/>
        <w:pageBreakBefore w:val="0"/>
        <w:widowControl w:val="0"/>
        <w:kinsoku/>
        <w:wordWrap/>
        <w:overflowPunct/>
        <w:topLinePunct w:val="0"/>
        <w:autoSpaceDE/>
        <w:autoSpaceDN/>
        <w:bidi w:val="0"/>
        <w:adjustRightInd/>
        <w:snapToGrid/>
        <w:spacing w:line="480" w:lineRule="exact"/>
        <w:ind w:right="125"/>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2026年2月 8 日</w:t>
      </w:r>
    </w:p>
    <w:p w14:paraId="43FE5B94">
      <w:pPr>
        <w:keepNext w:val="0"/>
        <w:keepLines w:val="0"/>
        <w:pageBreakBefore w:val="0"/>
        <w:wordWrap/>
        <w:overflowPunct/>
        <w:topLinePunct w:val="0"/>
        <w:bidi w:val="0"/>
        <w:spacing w:line="360" w:lineRule="auto"/>
        <w:rPr>
          <w:rFonts w:ascii="Arial"/>
          <w:color w:val="auto"/>
          <w:sz w:val="21"/>
        </w:rPr>
      </w:pPr>
    </w:p>
    <w:p w14:paraId="559F0786">
      <w:pPr>
        <w:pStyle w:val="12"/>
        <w:rPr>
          <w:rFonts w:ascii="Arial"/>
          <w:color w:val="auto"/>
          <w:sz w:val="21"/>
        </w:rPr>
      </w:pPr>
    </w:p>
    <w:p w14:paraId="127C6B1A">
      <w:pPr>
        <w:pStyle w:val="13"/>
        <w:rPr>
          <w:color w:val="auto"/>
        </w:rPr>
      </w:pPr>
    </w:p>
    <w:p w14:paraId="579ABA61">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rPr>
      </w:pPr>
    </w:p>
    <w:p w14:paraId="067265AC">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rPr>
      </w:pPr>
    </w:p>
    <w:p w14:paraId="113928A4">
      <w:pPr>
        <w:spacing w:before="0" w:beforeLines="0" w:after="0" w:afterLines="0" w:line="240" w:lineRule="auto"/>
        <w:ind w:left="0" w:leftChars="0" w:right="0" w:rightChars="0" w:firstLine="0" w:firstLineChars="0"/>
        <w:jc w:val="center"/>
        <w:rPr>
          <w:rFonts w:ascii="宋体" w:hAnsi="宋体" w:eastAsia="宋体"/>
          <w:color w:val="auto"/>
          <w:sz w:val="21"/>
        </w:rPr>
      </w:pPr>
    </w:p>
    <w:p w14:paraId="45E66AA1">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14:paraId="5861B694">
      <w:pPr>
        <w:pStyle w:val="12"/>
        <w:rPr>
          <w:color w:val="auto"/>
        </w:rPr>
      </w:pPr>
    </w:p>
    <w:p w14:paraId="22D9F5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2</w:t>
      </w:r>
      <w:r>
        <w:rPr>
          <w:color w:val="auto"/>
        </w:rPr>
        <w:fldChar w:fldCharType="end"/>
      </w:r>
      <w:r>
        <w:rPr>
          <w:color w:val="auto"/>
        </w:rPr>
        <w:fldChar w:fldCharType="end"/>
      </w:r>
    </w:p>
    <w:p w14:paraId="370FA60A">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14:paraId="48D2F60D">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14:paraId="4E21CD44">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14:paraId="22A1D5B8">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14:paraId="6E8200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14:paraId="6E34E375">
      <w:pPr>
        <w:pStyle w:val="18"/>
        <w:keepNext w:val="0"/>
        <w:keepLines w:val="0"/>
        <w:pageBreakBefore w:val="0"/>
        <w:widowControl/>
        <w:tabs>
          <w:tab w:val="right" w:leader="dot" w:pos="8310"/>
        </w:tabs>
        <w:wordWrap/>
        <w:overflowPunct/>
        <w:topLinePunct w:val="0"/>
        <w:bidi w:val="0"/>
        <w:spacing w:line="480" w:lineRule="auto"/>
        <w:rPr>
          <w:color w:val="auto"/>
        </w:rPr>
      </w:pPr>
    </w:p>
    <w:p w14:paraId="1BA05743">
      <w:pPr>
        <w:keepNext w:val="0"/>
        <w:keepLines w:val="0"/>
        <w:pageBreakBefore w:val="0"/>
        <w:widowControl/>
        <w:wordWrap/>
        <w:overflowPunct/>
        <w:topLinePunct w:val="0"/>
        <w:bidi w:val="0"/>
        <w:spacing w:line="480" w:lineRule="auto"/>
        <w:rPr>
          <w:color w:val="auto"/>
        </w:rPr>
      </w:pPr>
      <w:r>
        <w:rPr>
          <w:color w:val="auto"/>
        </w:rPr>
        <w:fldChar w:fldCharType="end"/>
      </w:r>
    </w:p>
    <w:p w14:paraId="3541CB92">
      <w:pPr>
        <w:pStyle w:val="2"/>
        <w:spacing w:line="360" w:lineRule="auto"/>
        <w:jc w:val="center"/>
        <w:rPr>
          <w:rFonts w:hint="eastAsia" w:ascii="宋体" w:hAnsi="宋体" w:cs="宋体"/>
          <w:color w:val="auto"/>
          <w:sz w:val="32"/>
          <w:szCs w:val="32"/>
          <w:lang w:val="en-US" w:eastAsia="zh-CN"/>
        </w:rPr>
      </w:pPr>
      <w:bookmarkStart w:id="0" w:name="_Toc25247"/>
    </w:p>
    <w:p w14:paraId="5246C8DF">
      <w:pPr>
        <w:pStyle w:val="2"/>
        <w:spacing w:line="360" w:lineRule="auto"/>
        <w:jc w:val="center"/>
        <w:rPr>
          <w:rFonts w:hint="eastAsia" w:ascii="宋体" w:hAnsi="宋体" w:cs="宋体"/>
          <w:color w:val="auto"/>
          <w:sz w:val="32"/>
          <w:szCs w:val="32"/>
          <w:lang w:val="en-US" w:eastAsia="zh-CN"/>
        </w:rPr>
      </w:pPr>
    </w:p>
    <w:p w14:paraId="78AC5040">
      <w:pPr>
        <w:pStyle w:val="2"/>
        <w:spacing w:line="360" w:lineRule="auto"/>
        <w:jc w:val="center"/>
        <w:rPr>
          <w:rFonts w:hint="eastAsia" w:ascii="宋体" w:hAnsi="宋体" w:cs="宋体"/>
          <w:color w:val="auto"/>
          <w:sz w:val="32"/>
          <w:szCs w:val="32"/>
          <w:lang w:val="en-US" w:eastAsia="zh-CN"/>
        </w:rPr>
      </w:pPr>
    </w:p>
    <w:p w14:paraId="6C6173F7">
      <w:pPr>
        <w:pStyle w:val="2"/>
        <w:spacing w:line="360" w:lineRule="auto"/>
        <w:jc w:val="center"/>
        <w:rPr>
          <w:rFonts w:hint="eastAsia" w:ascii="宋体" w:hAnsi="宋体" w:cs="宋体"/>
          <w:color w:val="auto"/>
          <w:sz w:val="32"/>
          <w:szCs w:val="32"/>
          <w:lang w:val="en-US" w:eastAsia="zh-CN"/>
        </w:rPr>
      </w:pPr>
    </w:p>
    <w:p w14:paraId="74282C22">
      <w:pPr>
        <w:pStyle w:val="2"/>
        <w:spacing w:line="360" w:lineRule="auto"/>
        <w:jc w:val="center"/>
        <w:rPr>
          <w:rFonts w:hint="eastAsia" w:ascii="宋体" w:hAnsi="宋体" w:cs="宋体"/>
          <w:color w:val="auto"/>
          <w:sz w:val="32"/>
          <w:szCs w:val="32"/>
          <w:lang w:val="en-US" w:eastAsia="zh-CN"/>
        </w:rPr>
      </w:pPr>
    </w:p>
    <w:p w14:paraId="42CBFC37">
      <w:pPr>
        <w:rPr>
          <w:rFonts w:hint="eastAsia" w:ascii="宋体" w:hAnsi="宋体" w:cs="宋体"/>
          <w:color w:val="auto"/>
          <w:sz w:val="32"/>
          <w:szCs w:val="32"/>
          <w:lang w:val="en-US" w:eastAsia="zh-CN"/>
        </w:rPr>
      </w:pPr>
    </w:p>
    <w:p w14:paraId="41D3F582">
      <w:pPr>
        <w:pStyle w:val="12"/>
        <w:rPr>
          <w:rFonts w:hint="eastAsia" w:ascii="宋体" w:hAnsi="宋体" w:cs="宋体"/>
          <w:color w:val="auto"/>
          <w:sz w:val="32"/>
          <w:szCs w:val="32"/>
          <w:lang w:val="en-US" w:eastAsia="zh-CN"/>
        </w:rPr>
      </w:pPr>
    </w:p>
    <w:p w14:paraId="593C7DD0">
      <w:pPr>
        <w:pStyle w:val="13"/>
        <w:rPr>
          <w:rFonts w:hint="eastAsia"/>
          <w:lang w:val="en-US" w:eastAsia="zh-CN"/>
        </w:rPr>
      </w:pPr>
    </w:p>
    <w:p w14:paraId="7B3095FF">
      <w:pPr>
        <w:pStyle w:val="13"/>
        <w:rPr>
          <w:rFonts w:hint="eastAsia"/>
          <w:color w:val="auto"/>
          <w:lang w:val="en-US" w:eastAsia="zh-CN"/>
        </w:rPr>
      </w:pPr>
    </w:p>
    <w:p w14:paraId="7B2110DE">
      <w:pPr>
        <w:pStyle w:val="13"/>
        <w:rPr>
          <w:rFonts w:hint="eastAsia"/>
          <w:color w:val="auto"/>
          <w:lang w:val="en-US" w:eastAsia="zh-CN"/>
        </w:rPr>
      </w:pPr>
    </w:p>
    <w:p w14:paraId="4A787876">
      <w:pPr>
        <w:pStyle w:val="2"/>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14:paraId="0642DD32">
      <w:pPr>
        <w:jc w:val="center"/>
        <w:rPr>
          <w:rFonts w:hint="eastAsia" w:ascii="宋体" w:hAnsi="宋体" w:eastAsia="宋体" w:cs="宋体"/>
          <w:color w:val="auto"/>
          <w:sz w:val="24"/>
          <w:szCs w:val="24"/>
          <w:lang w:val="en-US" w:eastAsia="zh-CN"/>
        </w:rPr>
      </w:pPr>
      <w:bookmarkStart w:id="1" w:name="_Toc22482"/>
      <w:r>
        <w:rPr>
          <w:rFonts w:hint="eastAsia" w:ascii="宋体" w:hAnsi="宋体" w:eastAsia="宋体" w:cs="宋体"/>
          <w:color w:val="FF0000"/>
          <w:sz w:val="24"/>
          <w:szCs w:val="24"/>
          <w:lang w:val="en-US" w:eastAsia="zh-CN"/>
        </w:rPr>
        <w:t xml:space="preserve">    </w:t>
      </w: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w:t>
      </w:r>
      <w:r>
        <w:rPr>
          <w:rFonts w:hint="eastAsia" w:ascii="宋体" w:hAnsi="宋体" w:eastAsia="宋体" w:cs="宋体"/>
          <w:color w:val="auto"/>
          <w:sz w:val="24"/>
          <w:szCs w:val="24"/>
          <w:lang w:val="en-US" w:eastAsia="zh-CN"/>
        </w:rPr>
        <w:t>高校武装部</w:t>
      </w:r>
    </w:p>
    <w:p w14:paraId="1D50F090">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“三室一库”物资</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采购，现</w:t>
      </w:r>
      <w:r>
        <w:rPr>
          <w:rFonts w:hint="eastAsia" w:ascii="宋体" w:hAnsi="宋体" w:eastAsia="宋体" w:cs="宋体"/>
          <w:color w:val="auto"/>
          <w:sz w:val="24"/>
          <w:szCs w:val="24"/>
          <w:highlight w:val="none"/>
        </w:rPr>
        <w:t>欢迎合格的供应商参加。</w:t>
      </w:r>
    </w:p>
    <w:p w14:paraId="7F6436D9">
      <w:pPr>
        <w:spacing w:before="180" w:line="353" w:lineRule="auto"/>
        <w:ind w:firstLine="479"/>
        <w:jc w:val="both"/>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202601</w:t>
      </w:r>
    </w:p>
    <w:p w14:paraId="356AEEAC">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u w:val="single"/>
          <w:lang w:val="en-US" w:eastAsia="zh-CN"/>
        </w:rPr>
        <w:t xml:space="preserve">  69000  </w:t>
      </w:r>
      <w:r>
        <w:rPr>
          <w:rFonts w:hint="eastAsia" w:ascii="宋体" w:hAnsi="宋体" w:eastAsia="宋体" w:cs="宋体"/>
          <w:color w:val="auto"/>
          <w:sz w:val="24"/>
          <w:szCs w:val="24"/>
          <w:highlight w:val="none"/>
          <w:lang w:val="en-US" w:eastAsia="zh-CN"/>
        </w:rPr>
        <w:t>元</w:t>
      </w:r>
    </w:p>
    <w:p w14:paraId="2F1CF6A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color w:val="auto"/>
          <w:spacing w:val="-1"/>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装备库防暴、消防、救灾等</w:t>
      </w:r>
      <w:bookmarkStart w:id="116" w:name="_GoBack"/>
      <w:bookmarkEnd w:id="116"/>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物资</w:t>
      </w:r>
    </w:p>
    <w:p w14:paraId="051B7E75">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6A3FFAF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 </w:t>
      </w:r>
    </w:p>
    <w:p w14:paraId="217B3C2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.本项目的特定资格要求：</w:t>
      </w:r>
    </w:p>
    <w:p w14:paraId="68CDFE37">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7C401A28">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DE33FB6">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1643FB74">
      <w:pPr>
        <w:spacing w:before="78" w:line="219" w:lineRule="auto"/>
        <w:ind w:firstLine="460" w:firstLineChars="200"/>
        <w:rPr>
          <w:rFonts w:hint="eastAsia" w:ascii="宋体" w:hAnsi="宋体" w:eastAsia="宋体" w:cs="宋体"/>
          <w:color w:val="FF0000"/>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w:t>
      </w:r>
      <w:r>
        <w:rPr>
          <w:rFonts w:hint="eastAsia" w:ascii="宋体" w:hAnsi="宋体" w:eastAsia="宋体" w:cs="宋体"/>
          <w:color w:val="auto"/>
          <w:spacing w:val="-5"/>
          <w:sz w:val="24"/>
          <w:szCs w:val="24"/>
          <w:highlight w:val="none"/>
          <w:u w:val="single"/>
          <w:lang w:val="en-US" w:eastAsia="zh-CN"/>
        </w:rPr>
        <w:t>6</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val="en-US" w:eastAsia="zh-CN"/>
        </w:rPr>
        <w:t xml:space="preserve"> 2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 xml:space="preserve">9 </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w:t>
      </w:r>
      <w:r>
        <w:rPr>
          <w:rFonts w:hint="eastAsia" w:ascii="宋体" w:hAnsi="宋体" w:eastAsia="宋体" w:cs="宋体"/>
          <w:color w:val="auto"/>
          <w:spacing w:val="-5"/>
          <w:sz w:val="24"/>
          <w:szCs w:val="24"/>
          <w:highlight w:val="none"/>
          <w:u w:val="single"/>
          <w:lang w:val="en-US" w:eastAsia="zh-CN"/>
        </w:rPr>
        <w:t>6</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2</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u w:val="single"/>
          <w:lang w:val="en-US" w:eastAsia="zh-CN"/>
        </w:rPr>
        <w:t xml:space="preserve"> 11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0AE1C88A">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2D1D22FE">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794F15AB">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val="en-US" w:eastAsia="zh-CN"/>
        </w:rPr>
        <w:t>283656225</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14:paraId="115E45AA">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3B093F6C">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2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12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 xml:space="preserve"> 00 </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3E275C03">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兰州现代职业学院学生处605室</w:t>
      </w:r>
    </w:p>
    <w:p w14:paraId="506F71BF">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6BCF0F67">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1210E31F">
      <w:pPr>
        <w:spacing w:before="180" w:line="353" w:lineRule="auto"/>
        <w:ind w:firstLine="479"/>
        <w:jc w:val="both"/>
        <w:rPr>
          <w:rFonts w:hint="eastAsia" w:ascii="宋体" w:hAnsi="宋体" w:eastAsia="宋体" w:cs="宋体"/>
          <w:color w:val="auto"/>
          <w:sz w:val="24"/>
          <w:szCs w:val="24"/>
        </w:rPr>
      </w:pPr>
      <w:bookmarkStart w:id="7" w:name="_Toc9538"/>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2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9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2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11 </w:t>
      </w:r>
      <w:r>
        <w:rPr>
          <w:rFonts w:hint="eastAsia" w:ascii="宋体" w:hAnsi="宋体" w:eastAsia="宋体" w:cs="宋体"/>
          <w:color w:val="auto"/>
          <w:sz w:val="24"/>
          <w:szCs w:val="24"/>
        </w:rPr>
        <w:t>日。</w:t>
      </w:r>
    </w:p>
    <w:p w14:paraId="58FBF3D6">
      <w:pPr>
        <w:spacing w:before="180" w:line="353" w:lineRule="auto"/>
        <w:ind w:firstLine="479"/>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八、联系方式</w:t>
      </w:r>
      <w:bookmarkEnd w:id="7"/>
    </w:p>
    <w:p w14:paraId="6D9B7F39">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60A216B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5C8FB774">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刘兴垒</w:t>
      </w:r>
    </w:p>
    <w:p w14:paraId="0F443D1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13919441600</w:t>
      </w:r>
    </w:p>
    <w:p w14:paraId="24B4833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rFonts w:hint="eastAsia" w:ascii="宋体" w:hAnsi="宋体" w:eastAsia="宋体" w:cs="宋体"/>
          <w:color w:val="auto"/>
          <w:spacing w:val="-2"/>
          <w:position w:val="6"/>
          <w:sz w:val="24"/>
          <w:szCs w:val="24"/>
          <w:lang w:val="en-US" w:eastAsia="zh-CN"/>
        </w:rPr>
        <w:t>283656225@qq.com</w:t>
      </w:r>
    </w:p>
    <w:p w14:paraId="5A1FBFD8">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pacing w:val="-5"/>
          <w:sz w:val="24"/>
          <w:szCs w:val="24"/>
          <w:highlight w:val="none"/>
          <w:u w:val="single"/>
          <w:lang w:val="en-US" w:eastAsia="zh-CN"/>
        </w:rPr>
        <w:t xml:space="preserve">  2026 </w:t>
      </w:r>
      <w:r>
        <w:rPr>
          <w:rFonts w:hint="eastAsia" w:ascii="宋体" w:hAnsi="宋体" w:eastAsia="宋体" w:cs="宋体"/>
          <w:color w:val="auto"/>
          <w:sz w:val="24"/>
          <w:szCs w:val="24"/>
        </w:rPr>
        <w:t>年</w:t>
      </w:r>
      <w:r>
        <w:rPr>
          <w:rFonts w:hint="eastAsia" w:ascii="宋体" w:hAnsi="宋体" w:eastAsia="宋体" w:cs="宋体"/>
          <w:color w:val="auto"/>
          <w:spacing w:val="-5"/>
          <w:sz w:val="24"/>
          <w:szCs w:val="24"/>
          <w:highlight w:val="none"/>
          <w:u w:val="single"/>
          <w:lang w:val="en-US" w:eastAsia="zh-CN"/>
        </w:rPr>
        <w:t xml:space="preserve">  2  </w:t>
      </w:r>
      <w:r>
        <w:rPr>
          <w:rFonts w:hint="eastAsia" w:ascii="宋体" w:hAnsi="宋体" w:eastAsia="宋体" w:cs="宋体"/>
          <w:color w:val="auto"/>
          <w:sz w:val="24"/>
          <w:szCs w:val="24"/>
        </w:rPr>
        <w:t>月</w:t>
      </w:r>
      <w:r>
        <w:rPr>
          <w:rFonts w:hint="eastAsia" w:ascii="宋体" w:hAnsi="宋体" w:eastAsia="宋体" w:cs="宋体"/>
          <w:color w:val="auto"/>
          <w:spacing w:val="-5"/>
          <w:sz w:val="24"/>
          <w:szCs w:val="24"/>
          <w:highlight w:val="none"/>
          <w:u w:val="single"/>
          <w:lang w:val="en-US" w:eastAsia="zh-CN"/>
        </w:rPr>
        <w:t xml:space="preserve">  8  </w:t>
      </w:r>
      <w:r>
        <w:rPr>
          <w:rFonts w:hint="eastAsia" w:ascii="宋体" w:hAnsi="宋体" w:eastAsia="宋体" w:cs="宋体"/>
          <w:color w:val="auto"/>
          <w:sz w:val="24"/>
          <w:szCs w:val="24"/>
        </w:rPr>
        <w:t>日</w:t>
      </w:r>
    </w:p>
    <w:p w14:paraId="0EBADA8E">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500E4354">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14:paraId="54554F86">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2"/>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366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7A29C6D">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68F93D0">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44CE847B">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51BA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60354C7B">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16783D48">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437E4D5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高校武装部</w:t>
            </w:r>
          </w:p>
          <w:p w14:paraId="5FB83A71">
            <w:pPr>
              <w:widowControl/>
              <w:spacing w:line="360" w:lineRule="auto"/>
              <w:jc w:val="center"/>
              <w:rPr>
                <w:rFonts w:hint="default" w:ascii="宋体" w:hAnsi="宋体"/>
                <w:color w:val="FF0000"/>
                <w:sz w:val="24"/>
                <w:szCs w:val="24"/>
                <w:lang w:val="en-US" w:eastAsia="zh-CN"/>
              </w:rPr>
            </w:pPr>
            <w:r>
              <w:rPr>
                <w:rFonts w:hint="eastAsia" w:ascii="宋体" w:hAnsi="宋体" w:eastAsia="宋体" w:cs="宋体"/>
                <w:color w:val="auto"/>
                <w:sz w:val="24"/>
                <w:szCs w:val="24"/>
                <w:lang w:val="en-US" w:eastAsia="zh-CN"/>
              </w:rPr>
              <w:t>“三室一库”物资</w:t>
            </w:r>
            <w:r>
              <w:rPr>
                <w:rFonts w:hint="eastAsia" w:ascii="宋体" w:hAnsi="宋体" w:eastAsia="宋体" w:cs="宋体"/>
                <w:color w:val="auto"/>
                <w:sz w:val="24"/>
                <w:szCs w:val="24"/>
                <w:lang w:eastAsia="zh-CN"/>
              </w:rPr>
              <w:t>采购项目</w:t>
            </w:r>
            <w:r>
              <w:rPr>
                <w:rFonts w:hint="eastAsia" w:ascii="宋体" w:hAnsi="宋体" w:eastAsia="宋体" w:cs="宋体"/>
                <w:color w:val="auto"/>
                <w:spacing w:val="1"/>
                <w:sz w:val="24"/>
                <w:szCs w:val="24"/>
                <w:highlight w:val="none"/>
                <w:u w:val="none"/>
                <w:lang w:val="en-US" w:eastAsia="zh-CN"/>
              </w:rPr>
              <w:t>采购项目</w:t>
            </w:r>
          </w:p>
        </w:tc>
      </w:tr>
      <w:tr w14:paraId="455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14:paraId="20B037F2">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172415DB">
            <w:pPr>
              <w:jc w:val="center"/>
              <w:rPr>
                <w:rFonts w:hint="eastAsia" w:ascii="宋体" w:hAnsi="宋体"/>
                <w:color w:val="auto"/>
                <w:sz w:val="24"/>
                <w:szCs w:val="24"/>
              </w:rPr>
            </w:pPr>
            <w:r>
              <w:rPr>
                <w:color w:val="auto"/>
                <w:spacing w:val="-4"/>
              </w:rPr>
              <w:t>项目概况</w:t>
            </w:r>
          </w:p>
        </w:tc>
        <w:tc>
          <w:tcPr>
            <w:tcW w:w="6705" w:type="dxa"/>
            <w:noWrap w:val="0"/>
            <w:vAlign w:val="center"/>
          </w:tcPr>
          <w:p w14:paraId="1A71FBBD">
            <w:pPr>
              <w:widowControl/>
              <w:spacing w:line="360" w:lineRule="auto"/>
              <w:rPr>
                <w:rFonts w:hint="default" w:ascii="宋体" w:hAnsi="宋体" w:eastAsia="宋体"/>
                <w:color w:val="FF0000"/>
                <w:sz w:val="24"/>
                <w:szCs w:val="24"/>
                <w:lang w:val="en-US" w:eastAsia="zh-CN"/>
              </w:rPr>
            </w:pPr>
            <w:r>
              <w:rPr>
                <w:rFonts w:hint="eastAsia" w:ascii="宋体" w:hAnsi="宋体" w:eastAsia="宋体"/>
                <w:color w:val="auto"/>
                <w:sz w:val="24"/>
                <w:szCs w:val="24"/>
                <w:lang w:val="en-US" w:eastAsia="zh-CN"/>
              </w:rPr>
              <w:t>按照高校武装部“三室一库”要求采购配备相关物资</w:t>
            </w:r>
          </w:p>
        </w:tc>
      </w:tr>
      <w:tr w14:paraId="077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14:paraId="619D4C24">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3A4EC48C">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0455220C">
            <w:pPr>
              <w:pStyle w:val="30"/>
              <w:spacing w:before="112" w:line="219" w:lineRule="auto"/>
              <w:ind w:left="107"/>
              <w:rPr>
                <w:rFonts w:hint="eastAsia"/>
                <w:color w:val="auto"/>
                <w:lang w:eastAsia="zh-CN"/>
              </w:rPr>
            </w:pPr>
            <w:r>
              <w:rPr>
                <w:color w:val="auto"/>
                <w:spacing w:val="-1"/>
                <w:lang w:eastAsia="zh-CN"/>
              </w:rPr>
              <w:t>名  称：兰州现代职业学院</w:t>
            </w:r>
          </w:p>
          <w:p w14:paraId="0597978C">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4CCB8CB">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 xml:space="preserve">刘兴垒  </w:t>
            </w:r>
          </w:p>
          <w:p w14:paraId="1ADAE6EB">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 xml:space="preserve">13919441600   </w:t>
            </w:r>
          </w:p>
        </w:tc>
      </w:tr>
      <w:tr w14:paraId="71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3B72AFBE">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7025193F">
            <w:pPr>
              <w:jc w:val="center"/>
              <w:rPr>
                <w:rFonts w:hint="eastAsia" w:ascii="宋体" w:hAnsi="宋体"/>
                <w:color w:val="auto"/>
                <w:sz w:val="24"/>
                <w:szCs w:val="24"/>
              </w:rPr>
            </w:pPr>
            <w:r>
              <w:rPr>
                <w:rFonts w:hint="eastAsia" w:ascii="宋体" w:hAnsi="宋体"/>
                <w:color w:val="auto"/>
                <w:sz w:val="24"/>
                <w:szCs w:val="24"/>
              </w:rPr>
              <w:t>供应商资</w:t>
            </w:r>
          </w:p>
          <w:p w14:paraId="598B2956">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7282E7B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 </w:t>
            </w:r>
          </w:p>
          <w:p w14:paraId="2549E96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.本项目的特定资格要求：</w:t>
            </w:r>
          </w:p>
          <w:p w14:paraId="3CB5531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2355F12F">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4C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34B2DAFD">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66E9997A">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5F0F74E9">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14:paraId="723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3A10F9A9">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275B2026">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00AD7233">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u w:val="single"/>
                <w:lang w:val="en-US" w:eastAsia="zh-CN"/>
              </w:rPr>
              <w:t xml:space="preserve">  69000 </w:t>
            </w:r>
            <w:r>
              <w:rPr>
                <w:rFonts w:hint="eastAsia" w:ascii="宋体" w:hAnsi="宋体" w:eastAsia="宋体" w:cs="宋体"/>
                <w:color w:val="auto"/>
                <w:sz w:val="24"/>
                <w:szCs w:val="24"/>
                <w:highlight w:val="none"/>
                <w:lang w:val="en-US" w:eastAsia="zh-CN"/>
              </w:rPr>
              <w:t>元</w:t>
            </w:r>
            <w:r>
              <w:rPr>
                <w:rFonts w:hint="eastAsia" w:ascii="宋体" w:hAnsi="宋体"/>
                <w:color w:val="auto"/>
                <w:sz w:val="24"/>
                <w:szCs w:val="24"/>
              </w:rPr>
              <w:t>（人民币）</w:t>
            </w:r>
          </w:p>
        </w:tc>
      </w:tr>
      <w:tr w14:paraId="424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2C4AA981">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5793F154">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082E76AE">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7300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2237BBB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9711D16">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46461701">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30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34091A44">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3F0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2040B70D">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01E64618">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452C7882">
            <w:pPr>
              <w:widowControl/>
              <w:spacing w:line="360" w:lineRule="auto"/>
              <w:jc w:val="both"/>
              <w:rPr>
                <w:rFonts w:hint="eastAsia" w:ascii="宋体" w:hAnsi="宋体"/>
                <w:color w:val="auto"/>
                <w:sz w:val="24"/>
                <w:szCs w:val="24"/>
              </w:rPr>
            </w:pPr>
            <w:r>
              <w:rPr>
                <w:rFonts w:hint="eastAsia" w:ascii="宋体" w:hAnsi="宋体"/>
                <w:color w:val="auto"/>
                <w:sz w:val="24"/>
                <w:szCs w:val="24"/>
              </w:rPr>
              <w:t>不接受</w:t>
            </w:r>
          </w:p>
        </w:tc>
      </w:tr>
      <w:tr w14:paraId="0A2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2C3FE11B">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0B30F514">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56CD1AE9">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73AD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88467A6">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01145B8F">
            <w:pPr>
              <w:jc w:val="center"/>
              <w:rPr>
                <w:rFonts w:hint="eastAsia" w:ascii="宋体" w:hAnsi="宋体"/>
                <w:color w:val="auto"/>
                <w:sz w:val="24"/>
                <w:szCs w:val="24"/>
              </w:rPr>
            </w:pPr>
            <w:r>
              <w:rPr>
                <w:rFonts w:hint="eastAsia" w:ascii="宋体" w:hAnsi="宋体"/>
                <w:color w:val="auto"/>
                <w:sz w:val="24"/>
                <w:szCs w:val="24"/>
              </w:rPr>
              <w:t>供应商的</w:t>
            </w:r>
          </w:p>
          <w:p w14:paraId="15F6E2D7">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29DB8FD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C86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7A5B778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79646506">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3D2880FD">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586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13A28DFC">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631B4CBC">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0278A43C">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0A0B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5FD1ABB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2A834CAD">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2E6D9A8">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6279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03C19D6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5F5603E3">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28B3DC2">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6B9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976C06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7FF261AC">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1B34C163">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14:paraId="647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CB9BB8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278B2720">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199DFA6E">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eastAsia="宋体" w:cs="Times New Roman"/>
                <w:color w:val="auto"/>
                <w:sz w:val="24"/>
                <w:szCs w:val="24"/>
                <w:u w:val="single"/>
                <w:lang w:val="en-US" w:eastAsia="zh-CN"/>
              </w:rPr>
              <w:t>2026</w:t>
            </w:r>
            <w:r>
              <w:rPr>
                <w:rFonts w:hint="eastAsia" w:ascii="宋体" w:hAnsi="宋体" w:cs="Times New Roman"/>
                <w:color w:val="auto"/>
                <w:sz w:val="24"/>
                <w:szCs w:val="24"/>
              </w:rPr>
              <w:t>年</w:t>
            </w:r>
            <w:r>
              <w:rPr>
                <w:rFonts w:hint="eastAsia" w:ascii="宋体" w:hAnsi="宋体" w:eastAsia="宋体" w:cs="Times New Roman"/>
                <w:color w:val="auto"/>
                <w:sz w:val="24"/>
                <w:szCs w:val="24"/>
                <w:u w:val="single"/>
                <w:lang w:val="en-US" w:eastAsia="zh-CN"/>
              </w:rPr>
              <w:t>2</w:t>
            </w:r>
            <w:r>
              <w:rPr>
                <w:rFonts w:hint="eastAsia" w:ascii="宋体" w:hAnsi="宋体" w:cs="Times New Roman"/>
                <w:color w:val="auto"/>
                <w:sz w:val="24"/>
                <w:szCs w:val="24"/>
              </w:rPr>
              <w:t>月</w:t>
            </w:r>
            <w:r>
              <w:rPr>
                <w:rFonts w:hint="eastAsia" w:ascii="宋体" w:hAnsi="宋体" w:eastAsia="宋体" w:cs="Times New Roman"/>
                <w:color w:val="auto"/>
                <w:sz w:val="24"/>
                <w:szCs w:val="24"/>
                <w:u w:val="single"/>
                <w:lang w:val="en-US" w:eastAsia="zh-CN"/>
              </w:rPr>
              <w:t>12</w:t>
            </w:r>
            <w:r>
              <w:rPr>
                <w:rFonts w:hint="eastAsia" w:ascii="宋体" w:hAnsi="宋体" w:cs="Times New Roman"/>
                <w:color w:val="auto"/>
                <w:sz w:val="24"/>
                <w:szCs w:val="24"/>
              </w:rPr>
              <w:t>日</w:t>
            </w:r>
            <w:r>
              <w:rPr>
                <w:rFonts w:hint="eastAsia" w:ascii="宋体" w:hAnsi="宋体" w:eastAsia="宋体" w:cs="Times New Roman"/>
                <w:color w:val="auto"/>
                <w:sz w:val="24"/>
                <w:szCs w:val="24"/>
                <w:u w:val="single"/>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u w:val="single"/>
                <w:lang w:val="en-US" w:eastAsia="zh-CN"/>
              </w:rPr>
              <w:t>00</w:t>
            </w:r>
            <w:r>
              <w:rPr>
                <w:rFonts w:hint="eastAsia" w:ascii="宋体" w:hAnsi="宋体" w:cs="Times New Roman"/>
                <w:color w:val="auto"/>
                <w:sz w:val="24"/>
                <w:szCs w:val="24"/>
              </w:rPr>
              <w:t>分</w:t>
            </w:r>
          </w:p>
          <w:p w14:paraId="44C2A1C0">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w:t>
            </w:r>
            <w:r>
              <w:rPr>
                <w:rFonts w:hint="eastAsia" w:ascii="宋体" w:hAnsi="宋体" w:eastAsia="宋体" w:cs="宋体"/>
                <w:color w:val="auto"/>
                <w:sz w:val="24"/>
                <w:szCs w:val="24"/>
                <w:lang w:val="en-US" w:eastAsia="zh-CN"/>
              </w:rPr>
              <w:t>兰州现代职业学院学生处605室</w:t>
            </w:r>
            <w:r>
              <w:rPr>
                <w:rFonts w:hint="eastAsia" w:ascii="宋体" w:hAnsi="宋体" w:eastAsia="宋体" w:cs="Arial"/>
                <w:color w:val="auto"/>
                <w:sz w:val="24"/>
                <w:szCs w:val="24"/>
                <w:lang w:eastAsia="zh-CN"/>
              </w:rPr>
              <w:t>。</w:t>
            </w:r>
          </w:p>
        </w:tc>
      </w:tr>
      <w:tr w14:paraId="7F1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02FFD7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27DC7C16">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2E5B3CB8">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1B5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59E4D23">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1F97258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1F0FFE9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15C4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4EBFA0B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4584FC5A">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4BCA8C45">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198907BE">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54FBABAF">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6FD06B5E">
      <w:pPr>
        <w:keepNext w:val="0"/>
        <w:keepLines w:val="0"/>
        <w:pageBreakBefore w:val="0"/>
        <w:wordWrap/>
        <w:overflowPunct/>
        <w:topLinePunct w:val="0"/>
        <w:bidi w:val="0"/>
        <w:spacing w:line="360" w:lineRule="auto"/>
        <w:rPr>
          <w:rFonts w:ascii="Arial"/>
          <w:color w:val="auto"/>
          <w:sz w:val="21"/>
        </w:rPr>
      </w:pPr>
    </w:p>
    <w:p w14:paraId="3081385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p>
    <w:p w14:paraId="06A33DD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r>
        <w:rPr>
          <w:rFonts w:hint="eastAsia" w:ascii="宋体" w:hAnsi="宋体" w:eastAsia="宋体" w:cs="宋体"/>
          <w:b/>
          <w:bCs/>
          <w:color w:val="auto"/>
          <w:sz w:val="28"/>
          <w:szCs w:val="18"/>
        </w:rPr>
        <w:t>（二）谈判须知</w:t>
      </w:r>
    </w:p>
    <w:p w14:paraId="60F1741E">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435BDB13">
      <w:pPr>
        <w:jc w:val="left"/>
        <w:rPr>
          <w:rFonts w:hint="eastAsia" w:hAnsi="宋体"/>
          <w:color w:val="FF0000"/>
          <w:szCs w:val="24"/>
        </w:rPr>
      </w:pPr>
      <w:bookmarkStart w:id="11" w:name="_Toc271203115"/>
      <w:bookmarkStart w:id="12" w:name="_Toc179714295"/>
      <w:bookmarkStart w:id="13" w:name="_Toc339551743"/>
      <w:bookmarkStart w:id="14" w:name="_Toc102227316"/>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高校武装部“三室一库”物资</w:t>
      </w:r>
      <w:r>
        <w:rPr>
          <w:rFonts w:hint="eastAsia" w:ascii="宋体" w:hAnsi="宋体" w:eastAsia="宋体" w:cs="宋体"/>
          <w:color w:val="auto"/>
          <w:sz w:val="24"/>
          <w:szCs w:val="24"/>
          <w:lang w:eastAsia="zh-CN"/>
        </w:rPr>
        <w:t>采购项目</w:t>
      </w:r>
      <w:r>
        <w:rPr>
          <w:rFonts w:hint="eastAsia" w:ascii="宋体" w:hAnsi="宋体" w:eastAsia="宋体" w:cs="宋体"/>
          <w:color w:val="auto"/>
          <w:spacing w:val="1"/>
          <w:sz w:val="24"/>
          <w:szCs w:val="24"/>
          <w:highlight w:val="none"/>
          <w:u w:val="none"/>
          <w:lang w:val="en-US" w:eastAsia="zh-CN"/>
        </w:rPr>
        <w:t>采购项目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FCBB4F7">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30A56CFE">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4DB141F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22076D15">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06634F0F">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271203116"/>
      <w:bookmarkStart w:id="18" w:name="_Toc102227317"/>
      <w:bookmarkStart w:id="19" w:name="_Toc339551744"/>
      <w:bookmarkStart w:id="20" w:name="_Toc179714296"/>
      <w:r>
        <w:rPr>
          <w:rFonts w:hint="eastAsia"/>
          <w:color w:val="auto"/>
          <w:sz w:val="24"/>
          <w:szCs w:val="22"/>
        </w:rPr>
        <w:t>三、竞争性谈判文件</w:t>
      </w:r>
      <w:bookmarkEnd w:id="17"/>
      <w:bookmarkEnd w:id="18"/>
      <w:bookmarkEnd w:id="19"/>
      <w:bookmarkEnd w:id="20"/>
    </w:p>
    <w:p w14:paraId="148D519A">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276F6F1D">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79192933">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11EA932C">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13ADC841">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179714297"/>
      <w:bookmarkStart w:id="22" w:name="_Toc102227318"/>
      <w:bookmarkStart w:id="23" w:name="_Toc271203117"/>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71C2C59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7ECEA77B">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24BAD776">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7AAD0A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6D97BE9D">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221F0C70">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6990BF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FCC6ECE">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669F84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14A547AB">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6D8D068">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236A6E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0DBAA8D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127E2714">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37AF9EC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7D582D8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01CD37F7">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24185AD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4DC84F6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790AB3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77B210C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6786A72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613EA855">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eastAsia="宋体"/>
          <w:b/>
          <w:color w:val="auto"/>
          <w:sz w:val="24"/>
          <w:szCs w:val="24"/>
          <w:u w:val="single"/>
          <w:lang w:val="en-US" w:eastAsia="zh-CN"/>
        </w:rPr>
        <w:t>2026</w:t>
      </w:r>
      <w:r>
        <w:rPr>
          <w:rFonts w:hint="eastAsia" w:ascii="宋体" w:hAnsi="宋体"/>
          <w:b/>
          <w:color w:val="auto"/>
          <w:sz w:val="24"/>
          <w:szCs w:val="24"/>
        </w:rPr>
        <w:t>年</w:t>
      </w:r>
      <w:r>
        <w:rPr>
          <w:rFonts w:hint="eastAsia" w:ascii="宋体" w:hAnsi="宋体" w:eastAsia="宋体"/>
          <w:b/>
          <w:color w:val="auto"/>
          <w:sz w:val="24"/>
          <w:szCs w:val="24"/>
          <w:u w:val="single"/>
          <w:lang w:val="en-US" w:eastAsia="zh-CN"/>
        </w:rPr>
        <w:t>2</w:t>
      </w:r>
      <w:r>
        <w:rPr>
          <w:rFonts w:hint="eastAsia" w:ascii="宋体" w:hAnsi="宋体"/>
          <w:b/>
          <w:color w:val="auto"/>
          <w:sz w:val="24"/>
          <w:szCs w:val="24"/>
        </w:rPr>
        <w:t>月</w:t>
      </w:r>
      <w:r>
        <w:rPr>
          <w:rFonts w:hint="eastAsia" w:ascii="宋体" w:hAnsi="宋体" w:eastAsia="宋体"/>
          <w:b/>
          <w:color w:val="auto"/>
          <w:sz w:val="24"/>
          <w:szCs w:val="24"/>
          <w:u w:val="single"/>
          <w:lang w:val="en-US" w:eastAsia="zh-CN"/>
        </w:rPr>
        <w:t>12</w:t>
      </w:r>
      <w:r>
        <w:rPr>
          <w:rFonts w:hint="eastAsia" w:ascii="宋体" w:hAnsi="宋体"/>
          <w:b/>
          <w:color w:val="auto"/>
          <w:sz w:val="24"/>
          <w:szCs w:val="24"/>
        </w:rPr>
        <w:t>日</w:t>
      </w:r>
      <w:r>
        <w:rPr>
          <w:rFonts w:hint="eastAsia" w:ascii="宋体" w:hAnsi="宋体" w:eastAsia="宋体"/>
          <w:b/>
          <w:color w:val="auto"/>
          <w:sz w:val="24"/>
          <w:szCs w:val="24"/>
          <w:u w:val="single"/>
          <w:lang w:val="en-US" w:eastAsia="zh-CN"/>
        </w:rPr>
        <w:t>10：00</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111F4942">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79FB668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6CA15751">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0B6079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4F0D54F3">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51E413F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5C3904D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ACA40F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10146C7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0B92748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02F7473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6F2586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39D6AF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6350E093">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339551746"/>
      <w:bookmarkStart w:id="27" w:name="_Toc179714298"/>
      <w:bookmarkStart w:id="28" w:name="_Toc102227319"/>
      <w:bookmarkStart w:id="29" w:name="_Toc271203118"/>
      <w:bookmarkStart w:id="30" w:name="_Toc362593748"/>
      <w:r>
        <w:rPr>
          <w:rFonts w:hint="eastAsia" w:ascii="宋体" w:hAnsi="宋体"/>
          <w:color w:val="auto"/>
          <w:sz w:val="24"/>
          <w:szCs w:val="24"/>
        </w:rPr>
        <w:t>五、谈判程序</w:t>
      </w:r>
      <w:bookmarkEnd w:id="26"/>
      <w:bookmarkEnd w:id="27"/>
      <w:bookmarkEnd w:id="28"/>
      <w:bookmarkEnd w:id="29"/>
      <w:bookmarkEnd w:id="30"/>
    </w:p>
    <w:p w14:paraId="55274B1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49F90F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4F07F4A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5633C57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38529A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1915FA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A5E3DE8">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B926AC5">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271203119"/>
      <w:bookmarkStart w:id="33" w:name="_Toc36259374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1C59664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EF0B74F">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5F5C97A">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1E5E5A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8F318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37C01EA7">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69445E4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7C1A1B2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0A0EADE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430B40F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271203120"/>
      <w:bookmarkStart w:id="36" w:name="_Toc102227321"/>
      <w:bookmarkStart w:id="37" w:name="_Toc362593750"/>
      <w:bookmarkStart w:id="38" w:name="_Toc339551748"/>
      <w:r>
        <w:rPr>
          <w:rFonts w:hint="eastAsia" w:ascii="宋体" w:hAnsi="宋体"/>
          <w:color w:val="auto"/>
          <w:sz w:val="24"/>
          <w:szCs w:val="24"/>
        </w:rPr>
        <w:t>七、成交通知</w:t>
      </w:r>
      <w:bookmarkEnd w:id="35"/>
      <w:bookmarkEnd w:id="36"/>
      <w:bookmarkEnd w:id="37"/>
      <w:bookmarkEnd w:id="38"/>
    </w:p>
    <w:p w14:paraId="0D52B1F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5E101BC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116DB15E">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0EE6A3DF">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3FC7B4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90824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339551749"/>
      <w:bookmarkStart w:id="41" w:name="_Toc362593751"/>
      <w:bookmarkStart w:id="42" w:name="_Toc27120312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53E99740">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6D0DA848">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05397F1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2F342956">
      <w:pPr>
        <w:keepNext w:val="0"/>
        <w:keepLines w:val="0"/>
        <w:pageBreakBefore w:val="0"/>
        <w:wordWrap/>
        <w:overflowPunct/>
        <w:topLinePunct w:val="0"/>
        <w:bidi w:val="0"/>
        <w:spacing w:line="360" w:lineRule="auto"/>
        <w:rPr>
          <w:rFonts w:hint="eastAsia"/>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sz w:val="32"/>
          <w:szCs w:val="32"/>
        </w:rPr>
        <w:br w:type="page"/>
      </w:r>
    </w:p>
    <w:p w14:paraId="4C749D45">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24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14:paraId="53EA55F1">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tbl>
      <w:tblPr>
        <w:tblStyle w:val="22"/>
        <w:tblW w:w="8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834"/>
        <w:gridCol w:w="4742"/>
        <w:gridCol w:w="461"/>
        <w:gridCol w:w="524"/>
        <w:gridCol w:w="556"/>
        <w:gridCol w:w="504"/>
        <w:gridCol w:w="439"/>
      </w:tblGrid>
      <w:tr w14:paraId="232F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blHead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BD6">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FF7">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采购品目名称</w:t>
            </w:r>
          </w:p>
        </w:tc>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075">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参考规格型号和配置技术参数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83AF">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E78">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94C6">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市场单价元</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FE14">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总价元</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271A">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4C8A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4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FC053AD">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834" w:type="dxa"/>
            <w:tcBorders>
              <w:top w:val="single" w:color="000000" w:sz="4" w:space="0"/>
              <w:left w:val="single" w:color="000000" w:sz="4" w:space="0"/>
              <w:bottom w:val="single" w:color="auto" w:sz="4" w:space="0"/>
              <w:right w:val="single" w:color="000000" w:sz="4" w:space="0"/>
            </w:tcBorders>
            <w:shd w:val="clear" w:color="auto" w:fill="auto"/>
            <w:vAlign w:val="center"/>
          </w:tcPr>
          <w:p w14:paraId="74B4F5CB">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防暴头盔</w:t>
            </w:r>
          </w:p>
        </w:tc>
        <w:tc>
          <w:tcPr>
            <w:tcW w:w="4742" w:type="dxa"/>
            <w:tcBorders>
              <w:top w:val="single" w:color="000000" w:sz="4" w:space="0"/>
              <w:left w:val="single" w:color="000000" w:sz="4" w:space="0"/>
              <w:bottom w:val="single" w:color="auto" w:sz="4" w:space="0"/>
              <w:right w:val="single" w:color="000000" w:sz="4" w:space="0"/>
            </w:tcBorders>
            <w:shd w:val="clear" w:color="auto" w:fill="auto"/>
            <w:vAlign w:val="center"/>
          </w:tcPr>
          <w:p w14:paraId="69E110F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盔体材质：PC</w:t>
            </w:r>
          </w:p>
          <w:p w14:paraId="14D9796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头盔尺寸：580mm×600mm</w:t>
            </w:r>
          </w:p>
          <w:p w14:paraId="6BCB402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面罩材质：透明PC</w:t>
            </w:r>
          </w:p>
          <w:p w14:paraId="6549B39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颜色：黑色</w:t>
            </w:r>
          </w:p>
          <w:p w14:paraId="722E617B">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质量≤1.3Kg</w:t>
            </w:r>
          </w:p>
          <w:p w14:paraId="0BD9B03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透光度≥85%  </w:t>
            </w:r>
          </w:p>
          <w:p w14:paraId="346E7D5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护颈宽度﹥120.0mm  </w:t>
            </w:r>
          </w:p>
          <w:p w14:paraId="2A7926F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佩戴牢靠舒适，解脱方便，可承受不小于90kg的拉力，系带最大伸长量不超过25mm </w:t>
            </w:r>
          </w:p>
        </w:tc>
        <w:tc>
          <w:tcPr>
            <w:tcW w:w="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07FA054">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278704D">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顶</w:t>
            </w:r>
          </w:p>
        </w:tc>
        <w:tc>
          <w:tcPr>
            <w:tcW w:w="5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BDF9F2B">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auto" w:sz="4" w:space="0"/>
              <w:right w:val="single" w:color="000000" w:sz="4" w:space="0"/>
            </w:tcBorders>
            <w:shd w:val="clear" w:color="auto" w:fill="auto"/>
            <w:vAlign w:val="center"/>
          </w:tcPr>
          <w:p w14:paraId="452876B8">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right"/>
              <w:textAlignment w:val="center"/>
              <w:rPr>
                <w:rFonts w:hint="default" w:ascii="宋体" w:hAnsi="宋体" w:eastAsia="宋体" w:cs="宋体"/>
                <w:i w:val="0"/>
                <w:iCs w:val="0"/>
                <w:color w:val="000000"/>
                <w:sz w:val="20"/>
                <w:szCs w:val="20"/>
                <w:u w:val="none"/>
                <w:lang w:val="en-US"/>
              </w:rPr>
            </w:pPr>
          </w:p>
        </w:tc>
        <w:tc>
          <w:tcPr>
            <w:tcW w:w="43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89AF80">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4"/>
                <w:u w:val="none"/>
              </w:rPr>
            </w:pPr>
          </w:p>
        </w:tc>
      </w:tr>
      <w:tr w14:paraId="5068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3CB163DE">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2DCD72C8">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防暴盾牌</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2FFA914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规格:900mmx500mmx3.5mm，投影宽度:473mm，防护面积:0.459m</w:t>
            </w:r>
            <w:r>
              <w:rPr>
                <w:rFonts w:hint="eastAsia" w:ascii="宋体" w:hAnsi="宋体" w:eastAsia="宋体" w:cs="宋体"/>
                <w:i w:val="0"/>
                <w:iCs w:val="0"/>
                <w:snapToGrid w:val="0"/>
                <w:color w:val="000000"/>
                <w:kern w:val="0"/>
                <w:sz w:val="16"/>
                <w:szCs w:val="16"/>
                <w:u w:val="none"/>
                <w:vertAlign w:val="superscript"/>
                <w:lang w:val="en-US" w:eastAsia="zh-CN" w:bidi="ar"/>
              </w:rPr>
              <w:t>2</w:t>
            </w:r>
          </w:p>
          <w:p w14:paraId="0EF6B86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质量:2.55kg</w:t>
            </w:r>
          </w:p>
          <w:p w14:paraId="5F5F78E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连接强度:握持装置的连接部件、握持装置与盾体的连接部件能承受大于或等于500N的拉力。试验后，没有脱落、松动、脱扣或断裂现象。</w:t>
            </w:r>
          </w:p>
          <w:p w14:paraId="5AF28C4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透光率:透明防暴盾牌的盾体透光率73%。</w:t>
            </w:r>
          </w:p>
          <w:p w14:paraId="5C4F1DA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阻燃性能:防暴盾牌的盾体外表面续燃时间小于或等于10S。</w:t>
            </w:r>
          </w:p>
          <w:p w14:paraId="54DEE154">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温度活应性:防暴盾牌在环境温度-30°C和55°C的条件下，符合防耐击打强度要求。</w:t>
            </w:r>
          </w:p>
          <w:p w14:paraId="57F22F8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耐穿刺性能:防暴盾牌应承受147丁动能的穿刺，穿刺后受力点直径3mm穿洞或在受力点半径20mm之外出现贯穿性开裂。</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45994AD9">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0CED5B0A">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46741267">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27888CA8">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584D1D1F">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044E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4D054DA0">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546B579E">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多用途警棍</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048B767C">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外观：表面圆滑，无裂纹和明显变形，无毛刺、砂孔、起泡、腐蚀、划痕等缺陷</w:t>
            </w:r>
          </w:p>
          <w:p w14:paraId="67AEF66E">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颜色：黑色</w:t>
            </w:r>
          </w:p>
          <w:p w14:paraId="3E1B133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总长：≦650mm（600mm）</w:t>
            </w:r>
          </w:p>
          <w:p w14:paraId="4336EA5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握持端长度：145mm</w:t>
            </w:r>
          </w:p>
          <w:p w14:paraId="4066C732">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T型端长度：132mm</w:t>
            </w:r>
          </w:p>
          <w:p w14:paraId="55C3181C">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棍体外径：φ32.2mm</w:t>
            </w:r>
          </w:p>
          <w:p w14:paraId="14A6BB6E">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握持端外径：φ31.9mm</w:t>
            </w:r>
          </w:p>
          <w:p w14:paraId="4B9303B2">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质量≦650g（521g）</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328F797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48FD3A48">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支</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49F51A50">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71290D58">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4AC27B16">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05AC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10B2B159">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1B40CD38">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钢叉</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11FC74AE">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材质：不锈钢（杆体）进口高强度塑料（手柄）</w:t>
            </w:r>
          </w:p>
          <w:p w14:paraId="2506A7E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规格：后管Φ35mm，前管Φ28mm</w:t>
            </w:r>
          </w:p>
          <w:p w14:paraId="5CF64E40">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壁厚：1.2mm，</w:t>
            </w:r>
          </w:p>
          <w:p w14:paraId="4D16784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展开后长度（含半圆弧）：2050mm</w:t>
            </w:r>
          </w:p>
          <w:p w14:paraId="3DCFE908">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收缩后长度（不含半圆弧）：1060mm，</w:t>
            </w:r>
          </w:p>
          <w:p w14:paraId="66F59F94">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重量：1.9kg（含包）</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2ECA5589">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7AB42173">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4A05259B">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15BA88CE">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4A7D98E6">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7C57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4A0F2D56">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4187FB9F">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救生衣</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56D325B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1、重量t≤0.55kg</w:t>
            </w:r>
          </w:p>
          <w:p w14:paraId="20F203EE">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2、浮力≥74N</w:t>
            </w:r>
          </w:p>
          <w:p w14:paraId="11042C7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3、浮力材料:聚乙烯泡沫、EPEFoam</w:t>
            </w:r>
          </w:p>
          <w:p w14:paraId="1806C060">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4、浮力损失:≤5%</w:t>
            </w:r>
          </w:p>
          <w:p w14:paraId="66DBA80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5、附属品:口哨1个，反光片两片</w:t>
            </w:r>
          </w:p>
          <w:p w14:paraId="53B9A93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6、救生衣为橙红色、单面穿着</w:t>
            </w:r>
          </w:p>
          <w:p w14:paraId="6EBBEA30">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7、救生衣表面应有明显“工作救生衣”字样</w:t>
            </w:r>
          </w:p>
          <w:p w14:paraId="35F208A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8、配有耐腐蚀哨笛1只</w:t>
            </w:r>
          </w:p>
          <w:p w14:paraId="61B93762">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9、采用插扣进行系固</w:t>
            </w:r>
          </w:p>
          <w:p w14:paraId="4EDEE58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10、反光材料面积200cm2</w:t>
            </w:r>
          </w:p>
          <w:p w14:paraId="3CD1019C">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11、加工质量:缚带缝线6趟</w:t>
            </w:r>
          </w:p>
          <w:p w14:paraId="68ADABC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12、衣身强度1781N</w:t>
            </w:r>
          </w:p>
          <w:p w14:paraId="2D9AB9E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13、布料抗拉强度:经向1286N纬向1321N</w:t>
            </w:r>
          </w:p>
          <w:p w14:paraId="67F7FFE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14、救生衣浸入淡水24h后的浮力88.10N</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2E71E39B">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74BCC3E8">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件</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040D2E0A">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1AC5D24A">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6028E0C7">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1679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074B6C42">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186F293C">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担架</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4AC7DC9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展开尺寸:210*60*12cm</w:t>
            </w:r>
          </w:p>
          <w:p w14:paraId="727565B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折叠尺寸:63*25*14cm</w:t>
            </w:r>
          </w:p>
          <w:p w14:paraId="783E8BEE">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承重:120KG</w:t>
            </w:r>
          </w:p>
          <w:p w14:paraId="798F697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净重:6KG</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58CDD6CA">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4185665B">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528A08DC">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750CF9D4">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64B366F0">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1F07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167901FD">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5B8F271D">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背囊/睡袋</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0B63904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睡袋</w:t>
            </w:r>
          </w:p>
          <w:p w14:paraId="388B3A3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尺寸:2.1mx0.8m</w:t>
            </w:r>
          </w:p>
          <w:p w14:paraId="12D16C00">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填充:优质热熔棉</w:t>
            </w:r>
          </w:p>
          <w:p w14:paraId="58A8801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面料:210D牛津布</w:t>
            </w:r>
          </w:p>
          <w:p w14:paraId="538BEBD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克重:2kg</w:t>
            </w:r>
          </w:p>
          <w:p w14:paraId="382566A0">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背囊</w:t>
            </w:r>
          </w:p>
          <w:p w14:paraId="4811CBE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采用尼龙1000D数码迷彩防水抗撕拉面料制成</w:t>
            </w:r>
          </w:p>
          <w:p w14:paraId="2678BA54">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功能特点：具有伸缩调整功能，容量大，适用于武警出警迅速，装备多，内背架可以增加背部的强度，有利于背部力的传递和重心平衡，保证了负荷在人体上的均匀分部。背囊与人体之间设有背垫，使背囊紧贴人体，利于通风透气，顶部绑定系统可以绑定睡袋登山绳等户外工具，蜂窝式透气海绵，亲肤透气，减负不勒肩膀，符合人体工学，释放自己。背包背带可随意调节肩带长度，使用方便快捷，容量在105L左右，方便携带大量装备。</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14B6ABFB">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568DAA57">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3F2351F4">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6143EE4C">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4D82B868">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18DC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6C25E66B">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7EE74EE0">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灭火防护服</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39A4F285">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1、耐水摩擦色牢度（级）≥3</w:t>
            </w:r>
          </w:p>
          <w:p w14:paraId="544BF5D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2、表面抗湿性能（级）≥3</w:t>
            </w:r>
          </w:p>
          <w:p w14:paraId="0235AB22">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3、续燃时间（s）≤2</w:t>
            </w:r>
          </w:p>
          <w:p w14:paraId="4DDB63C8">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3、阴燃时间（mm）≤100</w:t>
            </w:r>
          </w:p>
          <w:p w14:paraId="1F53BBF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4、撕破强力（N）≥100</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60526B98">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13641F4F">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37C5C228">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690F1F63">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07F9C7C3">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6EF3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1758A0B4">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62FE44CF">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防火头盔</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03F69CD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1、冲击吸收性能：最大冲击力（N）≤3780</w:t>
            </w:r>
          </w:p>
          <w:p w14:paraId="4AF1F9E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2、抗冲击加速度性能：帽顶部、最大冲击加速度（gn）≤150</w:t>
            </w:r>
          </w:p>
          <w:p w14:paraId="7BAA8B3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3、抗冲击加速度性能：帽前部、最大冲击加速度（gn）≤400</w:t>
            </w:r>
          </w:p>
          <w:p w14:paraId="289D14A2">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4、抗冲击加速度性能：帽前部、加速度＞150gn，其持续时间＜6ms</w:t>
            </w:r>
          </w:p>
          <w:p w14:paraId="157872C5">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5、抗冲击加速度性能：帽前部、加速度＞200gn，其持续时间＜3ms</w:t>
            </w:r>
          </w:p>
          <w:p w14:paraId="7D87481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6、抗冲击加速度性能：帽侧部、最大冲击加速度≤400gn</w:t>
            </w:r>
          </w:p>
          <w:p w14:paraId="5928C4B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7、抗冲击加速度性能：帽侧部、加速度＞150gn，其持续时间＜6ms</w:t>
            </w:r>
          </w:p>
          <w:p w14:paraId="473686B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8、抗冲击加速度性能：帽侧部、加速度＞200gn，其持续时间＜3ms</w:t>
            </w:r>
          </w:p>
          <w:p w14:paraId="218E108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9、抗冲击加速度性能：帽后部、最大冲击加速度≤400gn</w:t>
            </w:r>
          </w:p>
          <w:p w14:paraId="1E23A66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10、抗冲击加速度性能：帽后部、加速度＞150gn，其持续时间＜6ms</w:t>
            </w:r>
          </w:p>
          <w:p w14:paraId="7366547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11、抗冲击加速度性能：帽后部、加速度＞200gn，其持续时间＜3ms</w:t>
            </w:r>
          </w:p>
          <w:p w14:paraId="22D9F21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12、质量（g）≤1500</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452DD278">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7A7CC053">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顶</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1DE24AB8">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0A40F93D">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0CF657DE">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0836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6964D17E">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4D3E12F5">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单兵背负式水枪</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70F8CA85">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1、组成:双肩背囊(20-22L水袋)+铝合金枪体+高压软管，可切换直射/散射。</w:t>
            </w:r>
          </w:p>
          <w:p w14:paraId="7ACFBE1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2、重量:整套常≤3kg，射程约10-13m，灭火距离2-8m，往复双程出水。</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7D7DF5D2">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0F443F1B">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3A118241">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39B6391E">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19ADA770">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5C4B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5347E5FC">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1C53B71A">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高压细水雾灭火器</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62760B55">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该设备主要由水袋，三节枪杆，机体，背板四部分组成。水袋和机体可以分开背负，枪头可喷射雾状和直流，水袋更换方便，即插即用缩短衔接时间，保证在佳的灭火时机进行灭火。本装备操作方便，设计人性化，是高效，经济，的灭火装备。</w:t>
            </w:r>
          </w:p>
          <w:p w14:paraId="515D086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高压细水雾灭火机详细参数： 汽油机功率（HP）：国产汽油机（具有环保标志）</w:t>
            </w:r>
          </w:p>
          <w:p w14:paraId="7E3737C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汽油机安装方向：中间正对方向 </w:t>
            </w:r>
          </w:p>
          <w:p w14:paraId="1EEF3C16">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泵组特点：国产泵组工作压力（mpa）：4（不配置压力表），泵组无法安装压力表</w:t>
            </w:r>
          </w:p>
          <w:p w14:paraId="516DCFF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压力为理论数值额定流量（L/min）:3-5 </w:t>
            </w:r>
          </w:p>
          <w:p w14:paraId="4E1390F8">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平均射程（m）：6（雾化）10（直流） </w:t>
            </w:r>
          </w:p>
          <w:p w14:paraId="1853D12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水袋容积（L）：22 </w:t>
            </w:r>
          </w:p>
          <w:p w14:paraId="41DAE6E9">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每袋水连续工作时间（min）：5 </w:t>
            </w:r>
          </w:p>
          <w:p w14:paraId="5F01B41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更换水袋时间（s）：＜10</w:t>
            </w:r>
          </w:p>
          <w:p w14:paraId="2B0F464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油箱容积（L）：0.65</w:t>
            </w:r>
          </w:p>
          <w:p w14:paraId="52F78AC2">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每箱油连续工作时间（min）：90 </w:t>
            </w:r>
          </w:p>
          <w:p w14:paraId="2770264E">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整机净重（kg）：13（不含水）</w:t>
            </w:r>
          </w:p>
          <w:p w14:paraId="2556C91D">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外形尺寸(mm):350x280x550 </w:t>
            </w:r>
          </w:p>
          <w:p w14:paraId="37B6EE80">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适用范围：A、B、C类及带电设备火灾。 </w:t>
            </w:r>
          </w:p>
          <w:p w14:paraId="1ADADD4C">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配置：水袋，喷淋枪为三节伸缩杆，伸缩长度≥130cm</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73927857">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2BF18327">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660C4031">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062D21BA">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4E105429">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7599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1C4AEF18">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w:t>
            </w:r>
          </w:p>
        </w:tc>
        <w:tc>
          <w:tcPr>
            <w:tcW w:w="834" w:type="dxa"/>
            <w:tcBorders>
              <w:top w:val="single" w:color="auto" w:sz="4" w:space="0"/>
              <w:left w:val="single" w:color="000000" w:sz="4" w:space="0"/>
              <w:bottom w:val="single" w:color="auto" w:sz="4" w:space="0"/>
              <w:right w:val="single" w:color="000000" w:sz="4" w:space="0"/>
            </w:tcBorders>
            <w:shd w:val="clear" w:color="auto" w:fill="auto"/>
            <w:vAlign w:val="center"/>
          </w:tcPr>
          <w:p w14:paraId="1513ED63">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灭火弹</w:t>
            </w:r>
          </w:p>
        </w:tc>
        <w:tc>
          <w:tcPr>
            <w:tcW w:w="4742" w:type="dxa"/>
            <w:tcBorders>
              <w:top w:val="single" w:color="auto" w:sz="4" w:space="0"/>
              <w:left w:val="single" w:color="000000" w:sz="4" w:space="0"/>
              <w:bottom w:val="single" w:color="auto" w:sz="4" w:space="0"/>
              <w:right w:val="single" w:color="000000" w:sz="4" w:space="0"/>
            </w:tcBorders>
            <w:shd w:val="clear" w:color="auto" w:fill="auto"/>
            <w:vAlign w:val="center"/>
          </w:tcPr>
          <w:p w14:paraId="1F9AE29F">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重量：0.8kg</w:t>
            </w:r>
          </w:p>
          <w:p w14:paraId="4C46051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规格尺寸：直径102mm、高150mm</w:t>
            </w:r>
          </w:p>
          <w:p w14:paraId="0EA56D03">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灭火范围：大约4-6m</w:t>
            </w:r>
            <w:r>
              <w:rPr>
                <w:rFonts w:hint="eastAsia" w:ascii="宋体" w:hAnsi="宋体" w:eastAsia="宋体" w:cs="宋体"/>
                <w:i w:val="0"/>
                <w:iCs w:val="0"/>
                <w:snapToGrid w:val="0"/>
                <w:color w:val="000000"/>
                <w:kern w:val="0"/>
                <w:sz w:val="16"/>
                <w:szCs w:val="16"/>
                <w:u w:val="none"/>
                <w:vertAlign w:val="superscript"/>
                <w:lang w:val="en-US" w:eastAsia="zh-CN" w:bidi="ar"/>
              </w:rPr>
              <w:t>2</w:t>
            </w:r>
          </w:p>
        </w:tc>
        <w:tc>
          <w:tcPr>
            <w:tcW w:w="461" w:type="dxa"/>
            <w:tcBorders>
              <w:top w:val="single" w:color="auto" w:sz="4" w:space="0"/>
              <w:left w:val="single" w:color="000000" w:sz="4" w:space="0"/>
              <w:bottom w:val="single" w:color="auto" w:sz="4" w:space="0"/>
              <w:right w:val="single" w:color="000000" w:sz="4" w:space="0"/>
            </w:tcBorders>
            <w:shd w:val="clear" w:color="auto" w:fill="auto"/>
            <w:vAlign w:val="center"/>
          </w:tcPr>
          <w:p w14:paraId="524CD613">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24" w:type="dxa"/>
            <w:tcBorders>
              <w:top w:val="single" w:color="auto" w:sz="4" w:space="0"/>
              <w:left w:val="single" w:color="000000" w:sz="4" w:space="0"/>
              <w:bottom w:val="single" w:color="auto" w:sz="4" w:space="0"/>
              <w:right w:val="single" w:color="000000" w:sz="4" w:space="0"/>
            </w:tcBorders>
            <w:shd w:val="clear" w:color="auto" w:fill="auto"/>
            <w:vAlign w:val="center"/>
          </w:tcPr>
          <w:p w14:paraId="47F197CC">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5C4A7FDB">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auto" w:sz="4" w:space="0"/>
              <w:right w:val="single" w:color="000000" w:sz="4" w:space="0"/>
            </w:tcBorders>
            <w:shd w:val="clear" w:color="auto" w:fill="auto"/>
            <w:vAlign w:val="center"/>
          </w:tcPr>
          <w:p w14:paraId="4147F056">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14:paraId="35B7FF1B">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0B90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1A668A3">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w:t>
            </w:r>
          </w:p>
        </w:tc>
        <w:tc>
          <w:tcPr>
            <w:tcW w:w="834" w:type="dxa"/>
            <w:tcBorders>
              <w:top w:val="single" w:color="auto" w:sz="4" w:space="0"/>
              <w:left w:val="single" w:color="000000" w:sz="4" w:space="0"/>
              <w:bottom w:val="single" w:color="000000" w:sz="4" w:space="0"/>
              <w:right w:val="single" w:color="000000" w:sz="4" w:space="0"/>
            </w:tcBorders>
            <w:shd w:val="clear" w:color="auto" w:fill="auto"/>
            <w:vAlign w:val="center"/>
          </w:tcPr>
          <w:p w14:paraId="00B9DA94">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应急帐篷</w:t>
            </w:r>
          </w:p>
        </w:tc>
        <w:tc>
          <w:tcPr>
            <w:tcW w:w="4742" w:type="dxa"/>
            <w:tcBorders>
              <w:top w:val="single" w:color="auto" w:sz="4" w:space="0"/>
              <w:left w:val="single" w:color="000000" w:sz="4" w:space="0"/>
              <w:bottom w:val="single" w:color="000000" w:sz="4" w:space="0"/>
              <w:right w:val="single" w:color="000000" w:sz="4" w:space="0"/>
            </w:tcBorders>
            <w:shd w:val="clear" w:color="auto" w:fill="auto"/>
            <w:vAlign w:val="center"/>
          </w:tcPr>
          <w:p w14:paraId="0E7B23E8">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军绿色：4.8x4.8x1.6x3.2m</w:t>
            </w:r>
          </w:p>
          <w:p w14:paraId="346235D7">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材质：有机硅涤纶帆布</w:t>
            </w:r>
          </w:p>
          <w:p w14:paraId="08FF059B">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每平方克重：350</w:t>
            </w:r>
          </w:p>
          <w:p w14:paraId="54EF7C31">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水压：1500ml</w:t>
            </w:r>
          </w:p>
        </w:tc>
        <w:tc>
          <w:tcPr>
            <w:tcW w:w="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351858A1">
            <w:pPr>
              <w:keepNext w:val="0"/>
              <w:keepLines w:val="0"/>
              <w:pageBreakBefore w:val="0"/>
              <w:widowControl/>
              <w:suppressLineNumbers w:val="0"/>
              <w:kinsoku/>
              <w:wordWrap w:val="0"/>
              <w:overflowPunct/>
              <w:topLinePunct w:val="0"/>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7B97121C">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顶</w:t>
            </w:r>
          </w:p>
        </w:tc>
        <w:tc>
          <w:tcPr>
            <w:tcW w:w="556" w:type="dxa"/>
            <w:tcBorders>
              <w:top w:val="single" w:color="auto" w:sz="4" w:space="0"/>
              <w:left w:val="single" w:color="000000" w:sz="4" w:space="0"/>
              <w:bottom w:val="single" w:color="000000" w:sz="4" w:space="0"/>
              <w:right w:val="single" w:color="000000" w:sz="4" w:space="0"/>
            </w:tcBorders>
            <w:shd w:val="clear" w:color="auto" w:fill="auto"/>
            <w:vAlign w:val="center"/>
          </w:tcPr>
          <w:p w14:paraId="3B6050EF">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04" w:type="dxa"/>
            <w:tcBorders>
              <w:top w:val="single" w:color="auto" w:sz="4" w:space="0"/>
              <w:left w:val="single" w:color="000000" w:sz="4" w:space="0"/>
              <w:bottom w:val="single" w:color="000000" w:sz="4" w:space="0"/>
              <w:right w:val="single" w:color="000000" w:sz="4" w:space="0"/>
            </w:tcBorders>
            <w:shd w:val="clear" w:color="auto" w:fill="auto"/>
            <w:vAlign w:val="center"/>
          </w:tcPr>
          <w:p w14:paraId="60BB97DF">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9" w:type="dxa"/>
            <w:tcBorders>
              <w:top w:val="single" w:color="auto" w:sz="4" w:space="0"/>
              <w:left w:val="single" w:color="000000" w:sz="4" w:space="0"/>
              <w:bottom w:val="single" w:color="000000" w:sz="4" w:space="0"/>
              <w:right w:val="single" w:color="000000" w:sz="4" w:space="0"/>
            </w:tcBorders>
            <w:shd w:val="clear" w:color="auto" w:fill="auto"/>
            <w:vAlign w:val="center"/>
          </w:tcPr>
          <w:p w14:paraId="1114EA11">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327D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F73">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4364">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center"/>
              <w:textAlignment w:val="center"/>
              <w:rPr>
                <w:rFonts w:ascii="宋体" w:hAnsi="隶书" w:eastAsia="宋体" w:cs="隶书"/>
                <w:b/>
                <w:i w:val="0"/>
                <w:iCs w:val="0"/>
                <w:color w:val="000000"/>
                <w:sz w:val="20"/>
                <w:szCs w:val="20"/>
                <w:u w:val="none"/>
              </w:rPr>
            </w:pPr>
            <w:r>
              <w:rPr>
                <w:rFonts w:hint="default" w:ascii="宋体" w:hAnsi="隶书" w:eastAsia="宋体" w:cs="隶书"/>
                <w:b/>
                <w:i w:val="0"/>
                <w:iCs w:val="0"/>
                <w:snapToGrid w:val="0"/>
                <w:color w:val="000000"/>
                <w:kern w:val="0"/>
                <w:sz w:val="20"/>
                <w:szCs w:val="20"/>
                <w:u w:val="none"/>
                <w:lang w:val="en-US" w:eastAsia="zh-CN" w:bidi="ar"/>
              </w:rPr>
              <w:t>合计</w:t>
            </w:r>
          </w:p>
        </w:tc>
        <w:tc>
          <w:tcPr>
            <w:tcW w:w="4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CCFA">
            <w:pPr>
              <w:keepNext w:val="0"/>
              <w:keepLines w:val="0"/>
              <w:pageBreakBefore w:val="0"/>
              <w:widowControl/>
              <w:suppressLineNumbers w:val="0"/>
              <w:kinsoku/>
              <w:wordWrap w:val="0"/>
              <w:overflowPunct/>
              <w:topLinePunct w:val="0"/>
              <w:autoSpaceDE w:val="0"/>
              <w:autoSpaceDN w:val="0"/>
              <w:bidi w:val="0"/>
              <w:adjustRightInd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282F">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AB35">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556" w:type="dxa"/>
            <w:tcBorders>
              <w:top w:val="single" w:color="000000" w:sz="4" w:space="0"/>
              <w:left w:val="nil"/>
              <w:bottom w:val="single" w:color="000000" w:sz="4" w:space="0"/>
              <w:right w:val="single" w:color="000000" w:sz="4" w:space="0"/>
            </w:tcBorders>
            <w:shd w:val="clear" w:color="auto" w:fill="auto"/>
            <w:vAlign w:val="center"/>
          </w:tcPr>
          <w:p w14:paraId="6CD5E2EF">
            <w:pPr>
              <w:keepNext w:val="0"/>
              <w:keepLines w:val="0"/>
              <w:pageBreakBefore w:val="0"/>
              <w:widowControl/>
              <w:suppressLineNumbers w:val="0"/>
              <w:kinsoku/>
              <w:wordWrap w:val="0"/>
              <w:overflowPunct/>
              <w:topLinePunct w:val="0"/>
              <w:autoSpaceDE w:val="0"/>
              <w:autoSpaceDN w:val="0"/>
              <w:bidi w:val="0"/>
              <w:adjustRightInd w:val="0"/>
              <w:snapToGrid w:val="0"/>
              <w:ind w:left="0" w:leftChars="0" w:right="0" w:rightChars="0" w:firstLine="0" w:firstLineChars="0"/>
              <w:jc w:val="right"/>
              <w:textAlignment w:val="center"/>
              <w:rPr>
                <w:rFonts w:hint="default" w:ascii="宋体" w:hAnsi="宋体" w:eastAsia="宋体" w:cs="宋体"/>
                <w:b/>
                <w:bCs/>
                <w:i w:val="0"/>
                <w:iCs w:val="0"/>
                <w:color w:val="000000"/>
                <w:sz w:val="20"/>
                <w:szCs w:val="20"/>
                <w:u w:val="none"/>
                <w:lang w:val="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DD4">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F22C">
            <w:pPr>
              <w:keepNext w:val="0"/>
              <w:keepLines w:val="0"/>
              <w:pageBreakBefore w:val="0"/>
              <w:widowControl/>
              <w:kinsoku/>
              <w:wordWrap w:val="0"/>
              <w:overflowPunct/>
              <w:topLinePunct w:val="0"/>
              <w:autoSpaceDE w:val="0"/>
              <w:autoSpaceDN w:val="0"/>
              <w:bidi w:val="0"/>
              <w:adjustRightInd w:val="0"/>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bl>
    <w:p w14:paraId="2A8F8724">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14:paraId="2C6C3E76">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1.中标商在完成设备安装后，要保证整个系统的正常运行。</w:t>
      </w:r>
    </w:p>
    <w:p w14:paraId="16733349">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lang w:val="en-US" w:eastAsia="zh-CN"/>
        </w:rPr>
        <w:t>2.</w:t>
      </w:r>
      <w:r>
        <w:rPr>
          <w:rFonts w:hint="eastAsia" w:ascii="宋体" w:hAnsi="宋体"/>
          <w:color w:val="auto"/>
          <w:spacing w:val="-2"/>
          <w:sz w:val="24"/>
          <w:szCs w:val="24"/>
          <w:lang w:val="zh-CN" w:eastAsia="zh-CN"/>
        </w:rPr>
        <w:t>乙方</w:t>
      </w:r>
      <w:r>
        <w:rPr>
          <w:rFonts w:hint="eastAsia" w:ascii="宋体" w:hAnsi="宋体"/>
          <w:color w:val="auto"/>
          <w:spacing w:val="-2"/>
          <w:sz w:val="24"/>
          <w:szCs w:val="24"/>
          <w:lang w:val="en-US" w:eastAsia="zh-CN"/>
        </w:rPr>
        <w:t>应对设备进行质保</w:t>
      </w:r>
      <w:r>
        <w:rPr>
          <w:rFonts w:hint="eastAsia" w:ascii="宋体" w:hAnsi="宋体"/>
          <w:color w:val="auto"/>
          <w:spacing w:val="-2"/>
          <w:sz w:val="24"/>
          <w:szCs w:val="24"/>
          <w:lang w:val="zh-CN" w:eastAsia="zh-CN"/>
        </w:rPr>
        <w:t>，</w:t>
      </w:r>
      <w:r>
        <w:rPr>
          <w:rFonts w:hint="eastAsia" w:ascii="宋体" w:hAnsi="宋体"/>
          <w:color w:val="auto"/>
          <w:spacing w:val="-2"/>
          <w:sz w:val="24"/>
          <w:szCs w:val="24"/>
          <w:lang w:val="en-US" w:eastAsia="zh-CN"/>
        </w:rPr>
        <w:t>质保</w:t>
      </w:r>
      <w:r>
        <w:rPr>
          <w:rFonts w:hint="eastAsia" w:ascii="宋体" w:hAnsi="宋体"/>
          <w:color w:val="auto"/>
          <w:spacing w:val="-2"/>
          <w:sz w:val="24"/>
          <w:szCs w:val="24"/>
          <w:lang w:val="zh-CN" w:eastAsia="zh-CN"/>
        </w:rPr>
        <w:t>期为（</w:t>
      </w:r>
      <w:r>
        <w:rPr>
          <w:rFonts w:hint="eastAsia" w:ascii="宋体" w:hAnsi="宋体"/>
          <w:color w:val="auto"/>
          <w:spacing w:val="-2"/>
          <w:sz w:val="24"/>
          <w:szCs w:val="24"/>
          <w:lang w:val="en-US" w:eastAsia="zh-CN"/>
        </w:rPr>
        <w:t>非人为损坏的基础上质保1</w:t>
      </w:r>
      <w:r>
        <w:rPr>
          <w:rFonts w:hint="eastAsia" w:ascii="宋体" w:hAnsi="宋体"/>
          <w:color w:val="auto"/>
          <w:spacing w:val="-2"/>
          <w:sz w:val="24"/>
          <w:szCs w:val="24"/>
          <w:lang w:val="zh-CN" w:eastAsia="zh-CN"/>
        </w:rPr>
        <w:t>年）。</w:t>
      </w:r>
    </w:p>
    <w:p w14:paraId="6DD7C31E">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14:paraId="1EF3E75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14:paraId="3A4F5F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14:paraId="36ACBE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3</w:t>
      </w:r>
      <w:r>
        <w:rPr>
          <w:rFonts w:hint="eastAsia" w:ascii="宋体" w:hAnsi="宋体"/>
          <w:color w:val="auto"/>
          <w:spacing w:val="-2"/>
          <w:sz w:val="24"/>
          <w:szCs w:val="24"/>
          <w:lang w:val="en-US" w:eastAsia="zh-CN"/>
        </w:rPr>
        <w:t>.</w:t>
      </w:r>
      <w:r>
        <w:rPr>
          <w:rFonts w:hint="eastAsia" w:ascii="宋体" w:hAnsi="宋体"/>
          <w:color w:val="auto"/>
          <w:spacing w:val="-2"/>
          <w:sz w:val="24"/>
          <w:szCs w:val="24"/>
        </w:rPr>
        <w:t>本项目总价包含项目执行过程中，成交人需提供的拆卸、搬运、安装等全部因素。</w:t>
      </w:r>
    </w:p>
    <w:p w14:paraId="1E4A7D65">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eastAsia="zh-CN"/>
        </w:rPr>
      </w:pPr>
      <w:r>
        <w:rPr>
          <w:rFonts w:hint="eastAsia" w:ascii="宋体" w:hAnsi="宋体"/>
          <w:color w:val="auto"/>
          <w:spacing w:val="-2"/>
          <w:sz w:val="24"/>
          <w:szCs w:val="24"/>
          <w:lang w:eastAsia="zh-CN"/>
        </w:rPr>
        <w:t>4</w:t>
      </w:r>
      <w:r>
        <w:rPr>
          <w:rFonts w:hint="eastAsia" w:ascii="宋体" w:hAnsi="宋体"/>
          <w:color w:val="auto"/>
          <w:spacing w:val="-2"/>
          <w:sz w:val="24"/>
          <w:szCs w:val="24"/>
          <w:lang w:val="en-US" w:eastAsia="zh-CN"/>
        </w:rPr>
        <w:t>.</w:t>
      </w:r>
      <w:r>
        <w:rPr>
          <w:rFonts w:hint="eastAsia" w:ascii="宋体" w:hAnsi="宋体"/>
          <w:color w:val="auto"/>
          <w:spacing w:val="-2"/>
          <w:sz w:val="24"/>
          <w:szCs w:val="24"/>
          <w:lang w:eastAsia="zh-CN"/>
        </w:rPr>
        <w:t>参数须完全满足要求，否则按无效响应处理。</w:t>
      </w:r>
    </w:p>
    <w:p w14:paraId="6213643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eastAsia="zh-CN"/>
        </w:rPr>
      </w:pPr>
      <w:r>
        <w:rPr>
          <w:rFonts w:hint="eastAsia" w:ascii="宋体" w:hAnsi="宋体"/>
          <w:color w:val="auto"/>
          <w:spacing w:val="-2"/>
          <w:sz w:val="24"/>
          <w:szCs w:val="24"/>
          <w:lang w:val="en-US" w:eastAsia="zh-CN"/>
        </w:rPr>
        <w:t>5.</w:t>
      </w:r>
      <w:r>
        <w:rPr>
          <w:rFonts w:hint="eastAsia" w:ascii="宋体" w:hAnsi="宋体"/>
          <w:color w:val="auto"/>
          <w:spacing w:val="-2"/>
          <w:sz w:val="24"/>
          <w:szCs w:val="24"/>
          <w:lang w:eastAsia="zh-CN"/>
        </w:rPr>
        <w:t>服务偏离说明表</w:t>
      </w:r>
      <w:r>
        <w:rPr>
          <w:rFonts w:hint="eastAsia" w:ascii="宋体" w:hAnsi="宋体"/>
          <w:color w:val="auto"/>
          <w:spacing w:val="-2"/>
          <w:sz w:val="24"/>
          <w:szCs w:val="24"/>
          <w:lang w:val="en-US" w:eastAsia="zh-CN"/>
        </w:rPr>
        <w:t>可根据实际情况填写，中标后甲方要求供应商提供参数证明材料</w:t>
      </w:r>
      <w:r>
        <w:rPr>
          <w:rFonts w:hint="eastAsia" w:ascii="宋体" w:hAnsi="宋体"/>
          <w:color w:val="auto"/>
          <w:spacing w:val="-2"/>
          <w:sz w:val="24"/>
          <w:szCs w:val="24"/>
          <w:lang w:eastAsia="zh-CN"/>
        </w:rPr>
        <w:t>。</w:t>
      </w:r>
    </w:p>
    <w:p w14:paraId="0ADEA80D">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p>
    <w:p w14:paraId="30B6675F">
      <w:pPr>
        <w:pageBreakBefore w:val="0"/>
        <w:wordWrap/>
        <w:overflowPunct/>
        <w:topLinePunct w:val="0"/>
        <w:bidi w:val="0"/>
        <w:snapToGrid w:val="0"/>
        <w:spacing w:line="360" w:lineRule="auto"/>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br w:type="page"/>
      </w:r>
    </w:p>
    <w:p w14:paraId="78D7611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14:paraId="4C1219C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62593764"/>
      <w:bookmarkStart w:id="47" w:name="_Toc329186933"/>
      <w:bookmarkStart w:id="48" w:name="_Toc329186211"/>
      <w:bookmarkStart w:id="49" w:name="_Toc339551766"/>
      <w:bookmarkStart w:id="50" w:name="_Toc329186811"/>
      <w:bookmarkStart w:id="51" w:name="_Toc329187052"/>
      <w:bookmarkStart w:id="52" w:name="_Toc15436"/>
      <w:r>
        <w:rPr>
          <w:rFonts w:hint="eastAsia" w:ascii="宋体" w:hAnsi="宋体"/>
          <w:b/>
          <w:bCs/>
          <w:color w:val="auto"/>
          <w:spacing w:val="4"/>
          <w:sz w:val="24"/>
        </w:rPr>
        <w:t>一、评审方法</w:t>
      </w:r>
      <w:bookmarkEnd w:id="46"/>
      <w:bookmarkEnd w:id="47"/>
      <w:bookmarkEnd w:id="48"/>
      <w:bookmarkEnd w:id="49"/>
      <w:bookmarkEnd w:id="50"/>
      <w:bookmarkEnd w:id="51"/>
      <w:bookmarkEnd w:id="52"/>
    </w:p>
    <w:p w14:paraId="5DB520F8">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809176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329187053"/>
      <w:bookmarkStart w:id="54" w:name="_Toc329186934"/>
      <w:bookmarkStart w:id="55" w:name="_Toc329186212"/>
      <w:bookmarkStart w:id="56" w:name="_Toc339551767"/>
      <w:bookmarkStart w:id="57" w:name="_Toc32576"/>
      <w:bookmarkStart w:id="58" w:name="_Toc362593765"/>
      <w:bookmarkStart w:id="59" w:name="_Toc329186812"/>
      <w:bookmarkStart w:id="60" w:name="_Toc14932"/>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14:paraId="619349F4">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3762D30E">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14:paraId="2703F992">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41219BFD">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14:paraId="493B5BA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6813"/>
      <w:bookmarkStart w:id="62" w:name="_Toc329186213"/>
      <w:bookmarkStart w:id="63" w:name="_Toc329186935"/>
      <w:bookmarkStart w:id="64" w:name="_Toc329187054"/>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2B56F0A8">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.本项目的特定资格要求：</w:t>
      </w:r>
    </w:p>
    <w:p w14:paraId="450CC2B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9D05180">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3C0A07D5">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14:paraId="657A6E1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82D50EF">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5AC710DC">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F058011">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4B920DA7">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2EBD0A9E">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38936F9">
      <w:pPr>
        <w:pStyle w:val="1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5F09DB3A">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16F62B4A">
      <w:pPr>
        <w:pStyle w:val="8"/>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4B9E97DA">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14:paraId="76C3718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12789059"/>
      <w:bookmarkStart w:id="67" w:name="_Toc339551750"/>
      <w:bookmarkStart w:id="68" w:name="_Toc362593752"/>
      <w:bookmarkStart w:id="69" w:name="_Toc11641055"/>
      <w:bookmarkStart w:id="70" w:name="_Toc271203130"/>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14:paraId="32E1062D">
      <w:pPr>
        <w:jc w:val="center"/>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zh-CN" w:eastAsia="zh-CN"/>
        </w:rPr>
        <w:t>兰州现代职业学院</w:t>
      </w:r>
      <w:r>
        <w:rPr>
          <w:rFonts w:hint="eastAsia" w:ascii="宋体" w:hAnsi="宋体" w:eastAsia="宋体" w:cs="宋体"/>
          <w:b/>
          <w:bCs/>
          <w:color w:val="auto"/>
          <w:spacing w:val="-2"/>
          <w:sz w:val="43"/>
          <w:szCs w:val="43"/>
          <w:lang w:val="en-US" w:eastAsia="zh-CN"/>
        </w:rPr>
        <w:t>高校武装部</w:t>
      </w:r>
    </w:p>
    <w:p w14:paraId="1C6B65ED">
      <w:pPr>
        <w:jc w:val="center"/>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en-US" w:eastAsia="zh-CN"/>
        </w:rPr>
        <w:t>“三室一库”物资</w:t>
      </w:r>
      <w:r>
        <w:rPr>
          <w:rFonts w:hint="eastAsia" w:ascii="宋体" w:hAnsi="宋体" w:eastAsia="宋体" w:cs="宋体"/>
          <w:b/>
          <w:bCs/>
          <w:color w:val="auto"/>
          <w:spacing w:val="-2"/>
          <w:sz w:val="43"/>
          <w:szCs w:val="43"/>
          <w:lang w:val="zh-CN" w:eastAsia="zh-CN"/>
        </w:rPr>
        <w:t>采购项目合同</w:t>
      </w:r>
    </w:p>
    <w:p w14:paraId="47ED559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14:paraId="12653E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14:paraId="05ED9243">
      <w:pPr>
        <w:ind w:firstLine="472" w:firstLineChars="200"/>
        <w:jc w:val="left"/>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w:t>
      </w:r>
      <w:r>
        <w:rPr>
          <w:rFonts w:hint="eastAsia" w:ascii="宋体" w:hAnsi="宋体" w:eastAsia="宋体" w:cs="宋体"/>
          <w:color w:val="auto"/>
          <w:sz w:val="24"/>
          <w:szCs w:val="24"/>
          <w:lang w:val="en-US" w:eastAsia="zh-CN"/>
        </w:rPr>
        <w:t>高校武装部“三室一库”物资</w:t>
      </w:r>
      <w:r>
        <w:rPr>
          <w:rFonts w:hint="eastAsia" w:ascii="宋体" w:hAnsi="宋体" w:eastAsia="宋体" w:cs="宋体"/>
          <w:color w:val="auto"/>
          <w:spacing w:val="-2"/>
          <w:sz w:val="24"/>
          <w:szCs w:val="24"/>
          <w:lang w:val="en-US" w:eastAsia="zh-CN"/>
        </w:rPr>
        <w:t>采购项目</w:t>
      </w:r>
      <w:r>
        <w:rPr>
          <w:rFonts w:hint="eastAsia" w:ascii="宋体" w:hAnsi="宋体" w:eastAsia="宋体" w:cs="宋体"/>
          <w:color w:val="auto"/>
          <w:spacing w:val="-2"/>
          <w:sz w:val="24"/>
          <w:szCs w:val="24"/>
          <w:lang w:val="zh-CN" w:eastAsia="zh-CN"/>
        </w:rPr>
        <w:t>（采购项目编号</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w:t>
      </w:r>
      <w:r>
        <w:rPr>
          <w:rFonts w:hint="eastAsia" w:ascii="宋体" w:hAnsi="宋体" w:eastAsia="宋体" w:cs="宋体"/>
          <w:color w:val="auto"/>
          <w:spacing w:val="-2"/>
          <w:sz w:val="24"/>
          <w:szCs w:val="24"/>
          <w:highlight w:val="none"/>
          <w:u w:val="single"/>
          <w:lang w:val="en-US" w:eastAsia="zh-CN"/>
        </w:rPr>
        <w:t>6</w:t>
      </w:r>
      <w:r>
        <w:rPr>
          <w:rFonts w:hint="eastAsia" w:ascii="宋体" w:hAnsi="宋体" w:eastAsia="宋体" w:cs="宋体"/>
          <w:color w:val="auto"/>
          <w:spacing w:val="-2"/>
          <w:sz w:val="24"/>
          <w:szCs w:val="24"/>
          <w:highlight w:val="none"/>
          <w:u w:val="single"/>
          <w:lang w:eastAsia="zh-CN"/>
        </w:rPr>
        <w:t>0</w:t>
      </w:r>
      <w:r>
        <w:rPr>
          <w:rFonts w:hint="eastAsia" w:ascii="宋体" w:hAnsi="宋体" w:eastAsia="宋体" w:cs="宋体"/>
          <w:color w:val="auto"/>
          <w:spacing w:val="-2"/>
          <w:sz w:val="24"/>
          <w:szCs w:val="24"/>
          <w:highlight w:val="none"/>
          <w:u w:val="single"/>
          <w:lang w:val="en-US"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双方依据《中华人民共和国合同法》，</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xxxxxxx</w:t>
      </w:r>
      <w:r>
        <w:rPr>
          <w:rFonts w:hint="eastAsia" w:ascii="宋体" w:hAnsi="宋体" w:eastAsia="宋体" w:cs="宋体"/>
          <w:color w:val="auto"/>
          <w:spacing w:val="-2"/>
          <w:sz w:val="24"/>
          <w:szCs w:val="24"/>
          <w:lang w:val="en-US" w:eastAsia="zh-CN"/>
        </w:rPr>
        <w:t>采购项目合同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14:paraId="33BB78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4"/>
        <w:gridCol w:w="934"/>
        <w:gridCol w:w="934"/>
        <w:gridCol w:w="934"/>
        <w:gridCol w:w="934"/>
        <w:gridCol w:w="934"/>
        <w:gridCol w:w="940"/>
      </w:tblGrid>
      <w:tr w14:paraId="085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FF9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 xml:space="preserve">   </w:t>
            </w:r>
            <w:r>
              <w:rPr>
                <w:rFonts w:hint="eastAsia" w:ascii="宋体" w:hAnsi="宋体" w:eastAsia="宋体" w:cs="宋体"/>
                <w:color w:val="auto"/>
                <w:spacing w:val="-2"/>
                <w:sz w:val="24"/>
                <w:szCs w:val="24"/>
                <w:lang w:val="en-US" w:eastAsia="zh-CN"/>
              </w:rPr>
              <w:t>序号</w:t>
            </w:r>
          </w:p>
        </w:tc>
        <w:tc>
          <w:tcPr>
            <w:tcW w:w="959" w:type="pct"/>
            <w:noWrap w:val="0"/>
            <w:vAlign w:val="center"/>
          </w:tcPr>
          <w:p w14:paraId="7EDF27F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35329EB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4E32FFA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708312D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66E561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5DFA5B6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6AB1592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43B948D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769F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7F6C058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4EFD8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6FE95B7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A8357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7328E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41BC1AC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33900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D45CCB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188FFA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EF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1242DD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EB4DE5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40A8B1A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14:paraId="681BC33D">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高校武装部“三室一库”物资</w:t>
      </w:r>
      <w:r>
        <w:rPr>
          <w:rFonts w:hint="eastAsia" w:ascii="宋体" w:hAnsi="宋体" w:eastAsia="宋体" w:cs="宋体"/>
          <w:color w:val="auto"/>
          <w:spacing w:val="-2"/>
          <w:sz w:val="24"/>
          <w:szCs w:val="24"/>
          <w:lang w:val="en-US" w:eastAsia="zh-CN"/>
        </w:rPr>
        <w:t>采购项目</w:t>
      </w:r>
    </w:p>
    <w:p w14:paraId="6E3BE781">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兰州现代职业学院</w:t>
      </w:r>
    </w:p>
    <w:p w14:paraId="38FD4CE6">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高校武装部“三室一库”物资</w:t>
      </w:r>
      <w:r>
        <w:rPr>
          <w:rFonts w:hint="eastAsia" w:ascii="宋体" w:hAnsi="宋体" w:eastAsia="宋体" w:cs="宋体"/>
          <w:color w:val="auto"/>
          <w:spacing w:val="-2"/>
          <w:sz w:val="24"/>
          <w:szCs w:val="24"/>
          <w:lang w:val="en-US" w:eastAsia="zh-CN"/>
        </w:rPr>
        <w:t>采购项目。</w:t>
      </w:r>
    </w:p>
    <w:p w14:paraId="6D0DC1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双方的权利和义务</w:t>
      </w:r>
    </w:p>
    <w:p w14:paraId="153F3CE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.甲</w:t>
      </w:r>
      <w:r>
        <w:rPr>
          <w:rFonts w:hint="eastAsia" w:ascii="宋体" w:hAnsi="宋体" w:eastAsia="宋体" w:cs="宋体"/>
          <w:color w:val="auto"/>
          <w:spacing w:val="-2"/>
          <w:sz w:val="24"/>
          <w:szCs w:val="24"/>
          <w:lang w:val="zh-CN" w:eastAsia="zh-CN"/>
        </w:rPr>
        <w:t>方</w:t>
      </w:r>
    </w:p>
    <w:p w14:paraId="18FADDD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协助</w:t>
      </w:r>
      <w:r>
        <w:rPr>
          <w:rFonts w:hint="eastAsia" w:ascii="宋体" w:hAnsi="宋体" w:eastAsia="宋体" w:cs="宋体"/>
          <w:color w:val="auto"/>
          <w:spacing w:val="-2"/>
          <w:sz w:val="24"/>
          <w:szCs w:val="24"/>
          <w:lang w:val="en-US" w:eastAsia="zh-CN"/>
        </w:rPr>
        <w:t>乙方</w:t>
      </w:r>
      <w:r>
        <w:rPr>
          <w:rFonts w:hint="eastAsia" w:ascii="宋体" w:hAnsi="宋体" w:eastAsia="宋体" w:cs="宋体"/>
          <w:color w:val="auto"/>
          <w:spacing w:val="-2"/>
          <w:sz w:val="24"/>
          <w:szCs w:val="24"/>
          <w:lang w:val="zh-CN" w:eastAsia="zh-CN"/>
        </w:rPr>
        <w:t>办理与</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有关事宜。</w:t>
      </w:r>
    </w:p>
    <w:p w14:paraId="1C31157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.乙方</w:t>
      </w:r>
    </w:p>
    <w:p w14:paraId="7E6A9C1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安装过程中</w:t>
      </w:r>
      <w:r>
        <w:rPr>
          <w:rFonts w:hint="eastAsia" w:ascii="宋体" w:hAnsi="宋体" w:eastAsia="宋体" w:cs="宋体"/>
          <w:color w:val="auto"/>
          <w:spacing w:val="-2"/>
          <w:sz w:val="24"/>
          <w:szCs w:val="24"/>
          <w:lang w:val="zh-CN" w:eastAsia="zh-CN"/>
        </w:rPr>
        <w:t>要确保施工人员的人身安全，要做好安全防护。</w:t>
      </w:r>
    </w:p>
    <w:p w14:paraId="17082B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（2）进入</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现场，遵守甲方的相关制度。</w:t>
      </w:r>
    </w:p>
    <w:p w14:paraId="7FE7525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完毕，承包方负责对废品</w:t>
      </w:r>
      <w:r>
        <w:rPr>
          <w:rFonts w:hint="eastAsia" w:ascii="宋体" w:hAnsi="宋体" w:eastAsia="宋体" w:cs="宋体"/>
          <w:color w:val="auto"/>
          <w:spacing w:val="-2"/>
          <w:sz w:val="24"/>
          <w:szCs w:val="24"/>
          <w:lang w:val="en-US" w:eastAsia="zh-CN"/>
        </w:rPr>
        <w:t>自行处理包括安装、</w:t>
      </w:r>
      <w:r>
        <w:rPr>
          <w:rFonts w:hint="eastAsia" w:ascii="宋体" w:hAnsi="宋体" w:eastAsia="宋体" w:cs="宋体"/>
          <w:color w:val="auto"/>
          <w:spacing w:val="-2"/>
          <w:sz w:val="24"/>
          <w:szCs w:val="24"/>
          <w:lang w:val="zh-CN" w:eastAsia="zh-CN"/>
        </w:rPr>
        <w:t>运输所产生的</w:t>
      </w:r>
      <w:r>
        <w:rPr>
          <w:rFonts w:hint="eastAsia" w:ascii="宋体" w:hAnsi="宋体" w:eastAsia="宋体" w:cs="宋体"/>
          <w:color w:val="auto"/>
          <w:spacing w:val="-2"/>
          <w:sz w:val="24"/>
          <w:szCs w:val="24"/>
          <w:lang w:val="en-US" w:eastAsia="zh-CN"/>
        </w:rPr>
        <w:t>费用自己承担，</w:t>
      </w:r>
      <w:r>
        <w:rPr>
          <w:rFonts w:hint="eastAsia" w:ascii="宋体" w:hAnsi="宋体" w:eastAsia="宋体" w:cs="宋体"/>
          <w:color w:val="auto"/>
          <w:spacing w:val="-2"/>
          <w:sz w:val="24"/>
          <w:szCs w:val="24"/>
          <w:lang w:val="zh-CN" w:eastAsia="zh-CN"/>
        </w:rPr>
        <w:t>要求现场达到整洁。</w:t>
      </w:r>
    </w:p>
    <w:p w14:paraId="475DA59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（4）中标商在安装完设备后，要保证整个系统的正常运行。</w:t>
      </w:r>
    </w:p>
    <w:p w14:paraId="47F4E2C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14:paraId="0BFF785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价款为固定价合同确定，金额（人民币大写）：</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。双方约定合同价款的其他调整因素：合同内容以外双方变更及其现场协商签证费用另计。</w:t>
      </w:r>
    </w:p>
    <w:p w14:paraId="6344D0C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.待系统</w:t>
      </w:r>
      <w:r>
        <w:rPr>
          <w:rFonts w:hint="eastAsia" w:ascii="宋体" w:hAnsi="宋体" w:eastAsia="宋体" w:cs="宋体"/>
          <w:color w:val="auto"/>
          <w:spacing w:val="-2"/>
          <w:sz w:val="24"/>
          <w:szCs w:val="24"/>
          <w:lang w:val="zh-CN" w:eastAsia="zh-CN"/>
        </w:rPr>
        <w:t>安装调试运行正常，经甲乙双方验收合格后，凭完税发票支付合同全款</w:t>
      </w:r>
      <w:r>
        <w:rPr>
          <w:rFonts w:hint="eastAsia" w:ascii="宋体" w:hAnsi="宋体" w:eastAsia="宋体" w:cs="宋体"/>
          <w:color w:val="auto"/>
          <w:spacing w:val="-2"/>
          <w:sz w:val="24"/>
          <w:szCs w:val="24"/>
          <w:lang w:val="en-US" w:eastAsia="zh-CN"/>
        </w:rPr>
        <w:t>100%。</w:t>
      </w:r>
    </w:p>
    <w:p w14:paraId="578644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14:paraId="26AEAD1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14:paraId="0435613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14:paraId="0F851B2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3.质保期</w:t>
      </w:r>
      <w:r>
        <w:rPr>
          <w:rFonts w:hint="eastAsia" w:ascii="宋体" w:hAnsi="宋体" w:eastAsia="宋体" w:cs="宋体"/>
          <w:color w:val="auto"/>
          <w:spacing w:val="-2"/>
          <w:sz w:val="24"/>
          <w:szCs w:val="24"/>
          <w:lang w:val="zh-CN" w:eastAsia="zh-CN"/>
        </w:rPr>
        <w:t>内，如果出现质量问题，乙方应在接到甲方维修通知的24小时内派人进行检查维修，并在甲方确定的合理期限内完成维修。所需费用</w:t>
      </w:r>
      <w:r>
        <w:rPr>
          <w:rFonts w:hint="eastAsia" w:ascii="宋体" w:hAnsi="宋体" w:eastAsia="宋体" w:cs="宋体"/>
          <w:color w:val="auto"/>
          <w:spacing w:val="-2"/>
          <w:sz w:val="24"/>
          <w:szCs w:val="24"/>
          <w:lang w:val="en-US" w:eastAsia="zh-CN"/>
        </w:rPr>
        <w:t>自行承担。</w:t>
      </w:r>
    </w:p>
    <w:p w14:paraId="1591454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14:paraId="276011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保修的内容:乙方</w:t>
      </w:r>
      <w:r>
        <w:rPr>
          <w:rFonts w:hint="eastAsia" w:ascii="宋体" w:hAnsi="宋体" w:eastAsia="宋体" w:cs="宋体"/>
          <w:color w:val="auto"/>
          <w:spacing w:val="-2"/>
          <w:sz w:val="24"/>
          <w:szCs w:val="24"/>
          <w:lang w:val="en-US" w:eastAsia="zh-CN"/>
        </w:rPr>
        <w:t>维修更换的设备</w:t>
      </w:r>
      <w:r>
        <w:rPr>
          <w:rFonts w:hint="eastAsia" w:ascii="宋体" w:hAnsi="宋体" w:eastAsia="宋体" w:cs="宋体"/>
          <w:color w:val="auto"/>
          <w:spacing w:val="-2"/>
          <w:sz w:val="24"/>
          <w:szCs w:val="24"/>
          <w:lang w:val="zh-CN" w:eastAsia="zh-CN"/>
        </w:rPr>
        <w:t>保修</w:t>
      </w:r>
      <w:r>
        <w:rPr>
          <w:rFonts w:hint="eastAsia" w:ascii="宋体" w:hAnsi="宋体" w:eastAsia="宋体" w:cs="宋体"/>
          <w:color w:val="auto"/>
          <w:spacing w:val="-2"/>
          <w:sz w:val="24"/>
          <w:szCs w:val="24"/>
          <w:lang w:val="en-US" w:eastAsia="zh-CN"/>
        </w:rPr>
        <w:t>范围内</w:t>
      </w:r>
      <w:r>
        <w:rPr>
          <w:rFonts w:hint="eastAsia" w:ascii="宋体" w:hAnsi="宋体" w:eastAsia="宋体" w:cs="宋体"/>
          <w:color w:val="auto"/>
          <w:spacing w:val="-2"/>
          <w:sz w:val="24"/>
          <w:szCs w:val="24"/>
          <w:lang w:val="zh-CN" w:eastAsia="zh-CN"/>
        </w:rPr>
        <w:t>。</w:t>
      </w:r>
    </w:p>
    <w:p w14:paraId="0491CF0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保修期限按国家有关规定执行，本项目保修期为</w:t>
      </w: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val="zh-CN" w:eastAsia="zh-CN"/>
        </w:rPr>
        <w:t>年。</w:t>
      </w:r>
    </w:p>
    <w:p w14:paraId="649C075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八</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解决合同纠纷的方式：</w:t>
      </w:r>
    </w:p>
    <w:p w14:paraId="2775F4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（一）双方协商解决；</w:t>
      </w:r>
    </w:p>
    <w:p w14:paraId="25F00D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（二）向</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项目所在地有管辖权的人民法院诉讼。</w:t>
      </w:r>
    </w:p>
    <w:p w14:paraId="35EE6A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九</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项目乙方不得转包，不得分包。</w:t>
      </w:r>
    </w:p>
    <w:p w14:paraId="66A4EB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14:paraId="0176B39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14:paraId="4E0E8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持一</w:t>
      </w:r>
      <w:r>
        <w:rPr>
          <w:rFonts w:hint="eastAsia" w:ascii="宋体" w:hAnsi="宋体" w:eastAsia="宋体" w:cs="宋体"/>
          <w:color w:val="auto"/>
          <w:spacing w:val="-2"/>
          <w:sz w:val="24"/>
          <w:szCs w:val="24"/>
          <w:lang w:val="zh-CN" w:eastAsia="zh-CN"/>
        </w:rPr>
        <w:t>份。</w:t>
      </w:r>
    </w:p>
    <w:p w14:paraId="2D7D1AB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14:paraId="30EE138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14:paraId="5A74A89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14:paraId="60B2383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5C65B3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1BB80FB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106CEF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118E9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2DED6F3A">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079B20BF">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78776B8D">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35B51FB0">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66BBE6B1">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76467507">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1F4E26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2F0A829">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86A3746">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060C4C5D">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40313FFB">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2A7CE9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6382B9C8">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14:paraId="76239946">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3D9ECE0C">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14:paraId="127069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33BC60E2">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14:paraId="688A248E">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15D395DB">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14:paraId="015446A7">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0C11F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4B5553E8">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7DB0B98E">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38DCE72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6773656F">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6366DD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4757EB94">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01106342">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4F7AE4EA">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5FD648E0">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7A924C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4EE21F6F">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4CF0F7D2">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29D961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37E09740">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775025A8">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4115C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0FB1BD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774AEA10">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23D6F52E">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4885FD2">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90E787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3788BFAE">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73FF2861">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52869ECB">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7CDDAAD3">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14:paraId="1812D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14:paraId="20A084B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3648"/>
      <w:bookmarkStart w:id="73" w:name="_Toc27655"/>
      <w:bookmarkStart w:id="74" w:name="_Toc26584"/>
      <w:r>
        <w:rPr>
          <w:rFonts w:hint="eastAsia"/>
          <w:color w:val="auto"/>
          <w:sz w:val="24"/>
          <w:szCs w:val="24"/>
        </w:rPr>
        <w:t>（注：未提供格式的请自行拟定）</w:t>
      </w:r>
      <w:bookmarkEnd w:id="72"/>
      <w:bookmarkEnd w:id="73"/>
      <w:bookmarkEnd w:id="74"/>
    </w:p>
    <w:p w14:paraId="270C95BF">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14:paraId="7A5CF59C">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14:paraId="772E74BD">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b/>
          <w:bCs/>
          <w:color w:val="auto"/>
          <w:spacing w:val="6"/>
          <w:sz w:val="43"/>
          <w:szCs w:val="43"/>
          <w:lang w:val="zh-CN" w:eastAsia="zh-CN"/>
        </w:rPr>
      </w:pPr>
      <w:r>
        <w:rPr>
          <w:rFonts w:hint="eastAsia" w:ascii="宋体" w:hAnsi="宋体" w:eastAsia="宋体" w:cs="宋体"/>
          <w:b/>
          <w:bCs/>
          <w:color w:val="auto"/>
          <w:spacing w:val="6"/>
          <w:sz w:val="43"/>
          <w:szCs w:val="43"/>
          <w:lang w:val="zh-CN" w:eastAsia="zh-CN"/>
        </w:rPr>
        <w:t>兰州现代职业学院</w:t>
      </w:r>
      <w:r>
        <w:rPr>
          <w:rFonts w:hint="eastAsia" w:ascii="宋体" w:hAnsi="宋体" w:eastAsia="宋体" w:cs="宋体"/>
          <w:b/>
          <w:bCs/>
          <w:color w:val="auto"/>
          <w:spacing w:val="6"/>
          <w:sz w:val="43"/>
          <w:szCs w:val="43"/>
          <w:lang w:val="en-US" w:eastAsia="zh-CN"/>
        </w:rPr>
        <w:t>高校武装部“三室一库”物资</w:t>
      </w:r>
      <w:r>
        <w:rPr>
          <w:rFonts w:hint="eastAsia" w:ascii="宋体" w:hAnsi="宋体" w:eastAsia="宋体" w:cs="宋体"/>
          <w:b/>
          <w:bCs/>
          <w:color w:val="auto"/>
          <w:spacing w:val="6"/>
          <w:sz w:val="43"/>
          <w:szCs w:val="43"/>
          <w:lang w:val="zh-CN" w:eastAsia="zh-CN"/>
        </w:rPr>
        <w:t>采购项目</w:t>
      </w:r>
    </w:p>
    <w:p w14:paraId="13B77C25">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07CFC171">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14:paraId="2D111BAF">
      <w:pPr>
        <w:pStyle w:val="8"/>
        <w:keepNext w:val="0"/>
        <w:keepLines w:val="0"/>
        <w:pageBreakBefore w:val="0"/>
        <w:wordWrap/>
        <w:overflowPunct/>
        <w:topLinePunct w:val="0"/>
        <w:bidi w:val="0"/>
        <w:ind w:firstLine="560"/>
        <w:outlineLvl w:val="9"/>
        <w:rPr>
          <w:rFonts w:hint="eastAsia"/>
          <w:color w:val="auto"/>
        </w:rPr>
      </w:pPr>
    </w:p>
    <w:p w14:paraId="083107A9">
      <w:pPr>
        <w:pStyle w:val="8"/>
        <w:keepNext w:val="0"/>
        <w:keepLines w:val="0"/>
        <w:pageBreakBefore w:val="0"/>
        <w:wordWrap/>
        <w:overflowPunct/>
        <w:topLinePunct w:val="0"/>
        <w:bidi w:val="0"/>
        <w:ind w:firstLine="560"/>
        <w:outlineLvl w:val="9"/>
        <w:rPr>
          <w:rFonts w:hint="eastAsia"/>
          <w:color w:val="auto"/>
        </w:rPr>
      </w:pPr>
    </w:p>
    <w:p w14:paraId="0B95BC72">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14:paraId="501CF57E">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79F15140">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3B309054">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12D1C3D0">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4F352A12">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1CD08EFC">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0DB3BEC4">
      <w:pPr>
        <w:keepNext w:val="0"/>
        <w:keepLines w:val="0"/>
        <w:pageBreakBefore w:val="0"/>
        <w:wordWrap/>
        <w:overflowPunct/>
        <w:topLinePunct w:val="0"/>
        <w:bidi w:val="0"/>
        <w:spacing w:line="360" w:lineRule="auto"/>
        <w:ind w:firstLine="640" w:firstLineChars="200"/>
        <w:outlineLvl w:val="9"/>
        <w:rPr>
          <w:rFonts w:hint="eastAsia" w:ascii="宋体" w:hAnsi="宋体"/>
          <w:b/>
          <w:bCs/>
          <w:color w:val="FF0000"/>
          <w:sz w:val="32"/>
          <w:szCs w:val="32"/>
        </w:rPr>
      </w:pPr>
    </w:p>
    <w:p w14:paraId="18B02B6E">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202601</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rPr>
        <w:t xml:space="preserve"> </w:t>
      </w:r>
    </w:p>
    <w:p w14:paraId="1104BD28">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2957CCD5">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77BDD9E4">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FB79516">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14:paraId="72A6784B">
      <w:pPr>
        <w:keepNext w:val="0"/>
        <w:keepLines w:val="0"/>
        <w:pageBreakBefore w:val="0"/>
        <w:wordWrap/>
        <w:overflowPunct/>
        <w:topLinePunct w:val="0"/>
        <w:bidi w:val="0"/>
        <w:outlineLvl w:val="9"/>
        <w:rPr>
          <w:rFonts w:hint="eastAsia" w:ascii="宋体" w:hAnsi="宋体"/>
          <w:b/>
          <w:color w:val="auto"/>
          <w:sz w:val="24"/>
          <w:szCs w:val="22"/>
        </w:rPr>
      </w:pPr>
    </w:p>
    <w:p w14:paraId="2569E59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75" w:name="_Toc3897"/>
      <w:bookmarkStart w:id="76" w:name="_Toc12352"/>
      <w:r>
        <w:rPr>
          <w:rFonts w:hint="eastAsia" w:ascii="宋体" w:hAnsi="宋体" w:eastAsia="宋体" w:cs="宋体"/>
          <w:b/>
          <w:snapToGrid w:val="0"/>
          <w:color w:val="auto"/>
          <w:kern w:val="0"/>
          <w:sz w:val="28"/>
          <w:szCs w:val="28"/>
          <w:lang w:val="en-US" w:eastAsia="zh-CN"/>
        </w:rPr>
        <w:t>一、谈判响应函</w:t>
      </w:r>
      <w:bookmarkEnd w:id="75"/>
      <w:bookmarkEnd w:id="76"/>
    </w:p>
    <w:p w14:paraId="6EF698FB">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14:paraId="7B49F482">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5BEAD54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2FE25E1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5615F2F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14:paraId="123EBB23">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350F5BB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5</w:t>
      </w:r>
      <w:r>
        <w:rPr>
          <w:rFonts w:hint="eastAsia" w:ascii="宋体" w:hAnsi="宋体"/>
          <w:color w:val="auto"/>
          <w:sz w:val="24"/>
        </w:rPr>
        <w:t>.供应商基本情况表</w:t>
      </w:r>
    </w:p>
    <w:p w14:paraId="40A5208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.商务偏离说明表</w:t>
      </w:r>
    </w:p>
    <w:p w14:paraId="5D63E39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.技术偏离说明表</w:t>
      </w:r>
    </w:p>
    <w:p w14:paraId="5B8A6FF8">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.供应商承诺书</w:t>
      </w:r>
    </w:p>
    <w:p w14:paraId="49F9A46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.售后服务承诺</w:t>
      </w:r>
    </w:p>
    <w:p w14:paraId="35F8BC0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.资格证明文件</w:t>
      </w:r>
    </w:p>
    <w:p w14:paraId="43A3583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1</w:t>
      </w:r>
      <w:r>
        <w:rPr>
          <w:rFonts w:hint="eastAsia" w:ascii="宋体" w:hAnsi="宋体"/>
          <w:color w:val="auto"/>
          <w:sz w:val="24"/>
        </w:rPr>
        <w:t>.投标人（供应商）控股关系、关联关系、管理关系承诺书</w:t>
      </w:r>
    </w:p>
    <w:p w14:paraId="7D579657">
      <w:pPr>
        <w:pStyle w:val="8"/>
        <w:keepNext w:val="0"/>
        <w:keepLines w:val="0"/>
        <w:pageBreakBefore w:val="0"/>
        <w:wordWrap/>
        <w:overflowPunct/>
        <w:topLinePunct w:val="0"/>
        <w:bidi w:val="0"/>
        <w:ind w:firstLine="480"/>
        <w:outlineLvl w:val="9"/>
        <w:rPr>
          <w:color w:val="auto"/>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.其他资料</w:t>
      </w:r>
    </w:p>
    <w:p w14:paraId="38CD3316">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14:paraId="3D71E31E">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437DB66F">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14:paraId="5BC0598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60</w:t>
      </w:r>
      <w:r>
        <w:rPr>
          <w:rFonts w:hint="eastAsia" w:ascii="宋体" w:hAnsi="宋体"/>
          <w:color w:val="auto"/>
          <w:sz w:val="24"/>
          <w:u w:val="single"/>
        </w:rPr>
        <w:t xml:space="preserve">   </w:t>
      </w:r>
      <w:r>
        <w:rPr>
          <w:rFonts w:hint="eastAsia" w:ascii="宋体" w:hAnsi="宋体"/>
          <w:color w:val="auto"/>
          <w:sz w:val="24"/>
        </w:rPr>
        <w:t>天内有效。</w:t>
      </w:r>
    </w:p>
    <w:p w14:paraId="04EBF37E">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们已详细审查全部谈判文件，包括修改意见（如有则附）以及全部参考资料和有关附件。我们完全理解并同意放弃对这方面有不明及误解而要求采购方解释和承担责任的权利。</w:t>
      </w:r>
    </w:p>
    <w:p w14:paraId="147BDD4D">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48726F40">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7196E5B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5629777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125804CD">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14:paraId="30FF6D1D">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2E9F5444">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23E2BF2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17736875">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6B6D45F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032C68E3">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0F401147">
      <w:pPr>
        <w:pStyle w:val="8"/>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39938D8F">
      <w:pPr>
        <w:pStyle w:val="11"/>
        <w:keepNext w:val="0"/>
        <w:keepLines w:val="0"/>
        <w:pageBreakBefore w:val="0"/>
        <w:wordWrap/>
        <w:overflowPunct/>
        <w:topLinePunct w:val="0"/>
        <w:bidi w:val="0"/>
        <w:outlineLvl w:val="9"/>
        <w:rPr>
          <w:rFonts w:hint="eastAsia" w:ascii="宋体" w:hAnsi="宋体" w:eastAsia="宋体"/>
          <w:b/>
          <w:color w:val="auto"/>
          <w:sz w:val="24"/>
          <w:szCs w:val="22"/>
        </w:rPr>
      </w:pPr>
    </w:p>
    <w:p w14:paraId="7DE633B0">
      <w:pPr>
        <w:pStyle w:val="8"/>
        <w:keepNext w:val="0"/>
        <w:keepLines w:val="0"/>
        <w:pageBreakBefore w:val="0"/>
        <w:wordWrap/>
        <w:overflowPunct/>
        <w:topLinePunct w:val="0"/>
        <w:bidi w:val="0"/>
        <w:ind w:firstLine="560"/>
        <w:outlineLvl w:val="9"/>
        <w:rPr>
          <w:color w:val="auto"/>
        </w:rPr>
      </w:pPr>
    </w:p>
    <w:p w14:paraId="6439E98F">
      <w:pPr>
        <w:pStyle w:val="8"/>
        <w:keepNext w:val="0"/>
        <w:keepLines w:val="0"/>
        <w:pageBreakBefore w:val="0"/>
        <w:wordWrap/>
        <w:overflowPunct/>
        <w:topLinePunct w:val="0"/>
        <w:bidi w:val="0"/>
        <w:ind w:firstLine="560"/>
        <w:outlineLvl w:val="9"/>
        <w:rPr>
          <w:color w:val="auto"/>
        </w:rPr>
      </w:pPr>
    </w:p>
    <w:p w14:paraId="4C306AA9">
      <w:pPr>
        <w:pStyle w:val="8"/>
        <w:keepNext w:val="0"/>
        <w:keepLines w:val="0"/>
        <w:pageBreakBefore w:val="0"/>
        <w:wordWrap/>
        <w:overflowPunct/>
        <w:topLinePunct w:val="0"/>
        <w:bidi w:val="0"/>
        <w:ind w:firstLine="560"/>
        <w:outlineLvl w:val="9"/>
        <w:rPr>
          <w:color w:val="auto"/>
        </w:rPr>
      </w:pPr>
    </w:p>
    <w:p w14:paraId="50C67877">
      <w:pPr>
        <w:pStyle w:val="8"/>
        <w:keepNext w:val="0"/>
        <w:keepLines w:val="0"/>
        <w:pageBreakBefore w:val="0"/>
        <w:wordWrap/>
        <w:overflowPunct/>
        <w:topLinePunct w:val="0"/>
        <w:bidi w:val="0"/>
        <w:ind w:firstLine="560"/>
        <w:outlineLvl w:val="9"/>
        <w:rPr>
          <w:color w:val="auto"/>
        </w:rPr>
      </w:pPr>
    </w:p>
    <w:p w14:paraId="0F3A8B7D">
      <w:pPr>
        <w:pStyle w:val="8"/>
        <w:keepNext w:val="0"/>
        <w:keepLines w:val="0"/>
        <w:pageBreakBefore w:val="0"/>
        <w:wordWrap/>
        <w:overflowPunct/>
        <w:topLinePunct w:val="0"/>
        <w:bidi w:val="0"/>
        <w:ind w:firstLine="560"/>
        <w:outlineLvl w:val="9"/>
        <w:rPr>
          <w:color w:val="auto"/>
        </w:rPr>
      </w:pPr>
    </w:p>
    <w:p w14:paraId="22B8D2B2">
      <w:pPr>
        <w:pStyle w:val="8"/>
        <w:keepNext w:val="0"/>
        <w:keepLines w:val="0"/>
        <w:pageBreakBefore w:val="0"/>
        <w:wordWrap/>
        <w:overflowPunct/>
        <w:topLinePunct w:val="0"/>
        <w:bidi w:val="0"/>
        <w:ind w:firstLine="560"/>
        <w:outlineLvl w:val="9"/>
        <w:rPr>
          <w:color w:val="auto"/>
        </w:rPr>
      </w:pPr>
    </w:p>
    <w:p w14:paraId="7C111EC1">
      <w:pPr>
        <w:pStyle w:val="8"/>
        <w:keepNext w:val="0"/>
        <w:keepLines w:val="0"/>
        <w:pageBreakBefore w:val="0"/>
        <w:wordWrap/>
        <w:overflowPunct/>
        <w:topLinePunct w:val="0"/>
        <w:bidi w:val="0"/>
        <w:ind w:firstLine="560"/>
        <w:outlineLvl w:val="9"/>
        <w:rPr>
          <w:color w:val="auto"/>
        </w:rPr>
      </w:pPr>
    </w:p>
    <w:p w14:paraId="1DCC51C0">
      <w:pPr>
        <w:pStyle w:val="8"/>
        <w:keepNext w:val="0"/>
        <w:keepLines w:val="0"/>
        <w:pageBreakBefore w:val="0"/>
        <w:wordWrap/>
        <w:overflowPunct/>
        <w:topLinePunct w:val="0"/>
        <w:bidi w:val="0"/>
        <w:ind w:firstLine="560"/>
        <w:outlineLvl w:val="9"/>
        <w:rPr>
          <w:color w:val="auto"/>
        </w:rPr>
      </w:pPr>
    </w:p>
    <w:p w14:paraId="28ADF8C9">
      <w:pPr>
        <w:pStyle w:val="8"/>
        <w:keepNext w:val="0"/>
        <w:keepLines w:val="0"/>
        <w:pageBreakBefore w:val="0"/>
        <w:wordWrap/>
        <w:overflowPunct/>
        <w:topLinePunct w:val="0"/>
        <w:bidi w:val="0"/>
        <w:ind w:firstLine="560"/>
        <w:outlineLvl w:val="9"/>
        <w:rPr>
          <w:color w:val="auto"/>
        </w:rPr>
      </w:pPr>
    </w:p>
    <w:p w14:paraId="17CEF903">
      <w:pPr>
        <w:pStyle w:val="8"/>
        <w:keepNext w:val="0"/>
        <w:keepLines w:val="0"/>
        <w:pageBreakBefore w:val="0"/>
        <w:wordWrap/>
        <w:overflowPunct/>
        <w:topLinePunct w:val="0"/>
        <w:bidi w:val="0"/>
        <w:ind w:firstLine="560"/>
        <w:outlineLvl w:val="9"/>
        <w:rPr>
          <w:color w:val="auto"/>
        </w:rPr>
      </w:pPr>
    </w:p>
    <w:p w14:paraId="137F011C">
      <w:pPr>
        <w:pStyle w:val="8"/>
        <w:keepNext w:val="0"/>
        <w:keepLines w:val="0"/>
        <w:pageBreakBefore w:val="0"/>
        <w:wordWrap/>
        <w:overflowPunct/>
        <w:topLinePunct w:val="0"/>
        <w:bidi w:val="0"/>
        <w:ind w:firstLine="560"/>
        <w:outlineLvl w:val="9"/>
        <w:rPr>
          <w:color w:val="auto"/>
        </w:rPr>
      </w:pPr>
    </w:p>
    <w:p w14:paraId="165981C2">
      <w:pPr>
        <w:pStyle w:val="8"/>
        <w:keepNext w:val="0"/>
        <w:keepLines w:val="0"/>
        <w:pageBreakBefore w:val="0"/>
        <w:wordWrap/>
        <w:overflowPunct/>
        <w:topLinePunct w:val="0"/>
        <w:bidi w:val="0"/>
        <w:ind w:firstLine="560"/>
        <w:outlineLvl w:val="9"/>
        <w:rPr>
          <w:color w:val="auto"/>
        </w:rPr>
      </w:pPr>
    </w:p>
    <w:p w14:paraId="223D48FA">
      <w:pPr>
        <w:pStyle w:val="8"/>
        <w:keepNext w:val="0"/>
        <w:keepLines w:val="0"/>
        <w:pageBreakBefore w:val="0"/>
        <w:wordWrap/>
        <w:overflowPunct/>
        <w:topLinePunct w:val="0"/>
        <w:bidi w:val="0"/>
        <w:ind w:firstLine="560"/>
        <w:outlineLvl w:val="9"/>
        <w:rPr>
          <w:color w:val="auto"/>
        </w:rPr>
      </w:pPr>
    </w:p>
    <w:p w14:paraId="212A4B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41A1159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EED663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47A8D7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23F4C6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60A64A7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04B580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7B2B7F83">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EF0DC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5FDA7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77" w:name="_Toc12357"/>
      <w:bookmarkStart w:id="78" w:name="_Toc20896"/>
      <w:r>
        <w:rPr>
          <w:rFonts w:hint="eastAsia" w:ascii="宋体" w:hAnsi="宋体" w:eastAsia="宋体" w:cs="宋体"/>
          <w:b/>
          <w:snapToGrid w:val="0"/>
          <w:color w:val="auto"/>
          <w:kern w:val="0"/>
          <w:sz w:val="30"/>
          <w:szCs w:val="30"/>
          <w:lang w:val="en-US" w:eastAsia="zh-CN"/>
        </w:rPr>
        <w:t>报价一览表</w:t>
      </w:r>
      <w:bookmarkEnd w:id="77"/>
      <w:bookmarkEnd w:id="78"/>
    </w:p>
    <w:p w14:paraId="0905BC28">
      <w:pPr>
        <w:pStyle w:val="4"/>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14:paraId="1D309A45">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14:paraId="0E0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3D3EA272">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4FB6518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14:paraId="36D9A29F">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14:paraId="0ED8D50D">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14:paraId="4FD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7ADCFE21">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14:paraId="1822108E">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14:paraId="6FB8A3BC">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14:paraId="40D403E4">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14:paraId="460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14:paraId="57888E6A">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14:paraId="4AC5D971">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14:paraId="2C299C23">
      <w:pPr>
        <w:keepNext w:val="0"/>
        <w:keepLines w:val="0"/>
        <w:pageBreakBefore w:val="0"/>
        <w:wordWrap/>
        <w:overflowPunct/>
        <w:topLinePunct w:val="0"/>
        <w:bidi w:val="0"/>
        <w:spacing w:line="500" w:lineRule="exact"/>
        <w:jc w:val="left"/>
        <w:outlineLvl w:val="9"/>
        <w:rPr>
          <w:rFonts w:hint="eastAsia"/>
          <w:color w:val="auto"/>
        </w:rPr>
      </w:pPr>
    </w:p>
    <w:p w14:paraId="0D96406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5BD66579">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3D3A970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32BC481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7F8BF5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58FA9DFD">
      <w:pPr>
        <w:pStyle w:val="12"/>
        <w:keepNext w:val="0"/>
        <w:keepLines w:val="0"/>
        <w:pageBreakBefore w:val="0"/>
        <w:wordWrap/>
        <w:overflowPunct/>
        <w:topLinePunct w:val="0"/>
        <w:bidi w:val="0"/>
        <w:outlineLvl w:val="9"/>
        <w:rPr>
          <w:rFonts w:hint="eastAsia"/>
          <w:color w:val="auto"/>
        </w:rPr>
      </w:pPr>
    </w:p>
    <w:p w14:paraId="0C216350">
      <w:pPr>
        <w:pStyle w:val="12"/>
        <w:keepNext w:val="0"/>
        <w:keepLines w:val="0"/>
        <w:pageBreakBefore w:val="0"/>
        <w:wordWrap/>
        <w:overflowPunct/>
        <w:topLinePunct w:val="0"/>
        <w:bidi w:val="0"/>
        <w:outlineLvl w:val="9"/>
        <w:rPr>
          <w:rFonts w:hint="eastAsia"/>
          <w:color w:val="auto"/>
        </w:rPr>
      </w:pPr>
    </w:p>
    <w:p w14:paraId="245EE255">
      <w:pPr>
        <w:pStyle w:val="12"/>
        <w:keepNext w:val="0"/>
        <w:keepLines w:val="0"/>
        <w:pageBreakBefore w:val="0"/>
        <w:wordWrap/>
        <w:overflowPunct/>
        <w:topLinePunct w:val="0"/>
        <w:bidi w:val="0"/>
        <w:outlineLvl w:val="9"/>
        <w:rPr>
          <w:rFonts w:hint="eastAsia"/>
          <w:color w:val="auto"/>
        </w:rPr>
      </w:pPr>
    </w:p>
    <w:p w14:paraId="6DCC736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1B040D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BFB6A54">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9E3D5B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9CE0A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7E95DC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40C366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C10D8B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7F2AD343">
      <w:pPr>
        <w:pStyle w:val="4"/>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4"/>
        <w:gridCol w:w="934"/>
        <w:gridCol w:w="934"/>
        <w:gridCol w:w="934"/>
        <w:gridCol w:w="934"/>
        <w:gridCol w:w="934"/>
        <w:gridCol w:w="940"/>
      </w:tblGrid>
      <w:tr w14:paraId="78A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09F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14:paraId="64A5AEC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7D85D02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3615BAF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36FB398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9CF058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7BF579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1950810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6EB4BAD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414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3C43446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02D45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37118F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185C8B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004F0E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1C870D4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533CB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E07566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9BBE6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17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67937E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6451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27" w:type="pct"/>
            <w:noWrap w:val="0"/>
            <w:vAlign w:val="center"/>
          </w:tcPr>
          <w:p w14:paraId="58C366A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C90A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4F5FF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74595E3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FE111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9C65F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B13C0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C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232CF47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1066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4944C0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A9E32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58C334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0D1799A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5466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D13D6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42981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616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3C0802A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2ECC6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201000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58981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B3827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31963A9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31490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5FB529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516A10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3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77A6CD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4D0F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tcBorders>
              <w:left w:val="single" w:color="auto" w:sz="4" w:space="0"/>
              <w:bottom w:val="single" w:color="auto" w:sz="4" w:space="0"/>
              <w:right w:val="single" w:color="auto" w:sz="4" w:space="0"/>
            </w:tcBorders>
            <w:noWrap w:val="0"/>
            <w:vAlign w:val="center"/>
          </w:tcPr>
          <w:p w14:paraId="61AD930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6240F2E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08B398A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tcBorders>
              <w:left w:val="single" w:color="auto" w:sz="4" w:space="0"/>
              <w:bottom w:val="single" w:color="auto" w:sz="4" w:space="0"/>
              <w:right w:val="single" w:color="auto" w:sz="4" w:space="0"/>
            </w:tcBorders>
            <w:noWrap w:val="0"/>
            <w:vAlign w:val="center"/>
          </w:tcPr>
          <w:p w14:paraId="37A3363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538E2D7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12BF065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653999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BC5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F98360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DC5659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082FA4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721809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149A2A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D443C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A5B9CA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66EEDEB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2DAFD76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642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443302F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B3417A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577BC92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79" w:name="_Toc17414"/>
    </w:p>
    <w:p w14:paraId="45718175">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14:paraId="3DB8972F">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5CB863D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7C48259A">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D64356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37956CF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5D88A18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33A3C85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CA339D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0DDA5C9">
      <w:pPr>
        <w:pStyle w:val="12"/>
        <w:rPr>
          <w:rFonts w:hint="eastAsia"/>
          <w:color w:val="auto"/>
        </w:rPr>
      </w:pPr>
    </w:p>
    <w:p w14:paraId="13FBEEA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E4C3EB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80"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79"/>
      <w:bookmarkEnd w:id="80"/>
    </w:p>
    <w:p w14:paraId="6E150D58">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B766CF7">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3CD7E5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1D9E2F2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1F7AA51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37EFBF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0A925A9E">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7F22003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A86959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02442A9B">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14:paraId="5476092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3EE430C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4C98567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531476A5">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272DD6AA">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5F41451F">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3C722B9D">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14:paraId="1A37DD0A">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04EAA6B4">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14:paraId="761442AA">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22C1A94">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73E7A96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0193202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25D86D0">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14:paraId="798F1B2A">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86C37AB">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1C54417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E81BEB8">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125235B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332BD05">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56EEB1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A61A9A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31A847B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278ED81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F711B1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 年  月  日</w:t>
      </w:r>
    </w:p>
    <w:p w14:paraId="5A01194E">
      <w:pPr>
        <w:pStyle w:val="8"/>
        <w:keepNext w:val="0"/>
        <w:keepLines w:val="0"/>
        <w:pageBreakBefore w:val="0"/>
        <w:wordWrap/>
        <w:overflowPunct/>
        <w:topLinePunct w:val="0"/>
        <w:bidi w:val="0"/>
        <w:ind w:firstLine="0" w:firstLineChars="0"/>
        <w:outlineLvl w:val="9"/>
        <w:rPr>
          <w:color w:val="auto"/>
        </w:rPr>
      </w:pPr>
    </w:p>
    <w:p w14:paraId="7BCB0C42">
      <w:pPr>
        <w:keepNext w:val="0"/>
        <w:keepLines w:val="0"/>
        <w:pageBreakBefore w:val="0"/>
        <w:wordWrap/>
        <w:overflowPunct/>
        <w:topLinePunct w:val="0"/>
        <w:bidi w:val="0"/>
        <w:outlineLvl w:val="9"/>
        <w:rPr>
          <w:color w:val="auto"/>
        </w:rPr>
      </w:pPr>
      <w:r>
        <w:rPr>
          <w:color w:val="auto"/>
        </w:rPr>
        <w:br w:type="page"/>
      </w:r>
    </w:p>
    <w:p w14:paraId="172DF94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81" w:name="_Toc20345"/>
      <w:bookmarkStart w:id="82" w:name="_Toc22885"/>
      <w:bookmarkStart w:id="83" w:name="_Toc7004008"/>
      <w:r>
        <w:rPr>
          <w:rFonts w:hint="eastAsia" w:ascii="宋体" w:hAnsi="宋体" w:eastAsia="宋体" w:cs="宋体"/>
          <w:b/>
          <w:snapToGrid w:val="0"/>
          <w:color w:val="auto"/>
          <w:kern w:val="0"/>
          <w:sz w:val="30"/>
          <w:szCs w:val="30"/>
          <w:lang w:val="en-US" w:eastAsia="zh-CN"/>
        </w:rPr>
        <w:t>四、</w:t>
      </w:r>
      <w:bookmarkStart w:id="84" w:name="OLE_LINK3"/>
      <w:r>
        <w:rPr>
          <w:rFonts w:hint="eastAsia" w:ascii="宋体" w:hAnsi="宋体" w:eastAsia="宋体" w:cs="宋体"/>
          <w:b/>
          <w:snapToGrid w:val="0"/>
          <w:color w:val="auto"/>
          <w:kern w:val="0"/>
          <w:sz w:val="30"/>
          <w:szCs w:val="30"/>
          <w:lang w:val="en-US" w:eastAsia="zh-CN"/>
        </w:rPr>
        <w:t>资格承诺声明函</w:t>
      </w:r>
      <w:bookmarkEnd w:id="81"/>
      <w:bookmarkEnd w:id="82"/>
      <w:bookmarkEnd w:id="84"/>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14:paraId="35FFAD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1917154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2553BF2">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A5FB30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2304289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32BA846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501B85F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5BE8F59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040B43E8">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B9F273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70728A">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6B02939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7D38FE9A">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4B39432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41D69C5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114CDA7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2026</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14:paraId="58470CF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24232D3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0AB0773A">
      <w:pPr>
        <w:keepNext w:val="0"/>
        <w:keepLines w:val="0"/>
        <w:pageBreakBefore w:val="0"/>
        <w:wordWrap/>
        <w:overflowPunct/>
        <w:topLinePunct w:val="0"/>
        <w:bidi w:val="0"/>
        <w:outlineLvl w:val="9"/>
        <w:rPr>
          <w:color w:val="auto"/>
        </w:rPr>
      </w:pPr>
    </w:p>
    <w:p w14:paraId="111059B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7FC314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85" w:name="_Toc12369"/>
      <w:bookmarkStart w:id="86" w:name="_Toc14676"/>
      <w:r>
        <w:rPr>
          <w:rFonts w:hint="eastAsia" w:ascii="宋体" w:hAnsi="宋体" w:eastAsia="宋体" w:cs="宋体"/>
          <w:b/>
          <w:snapToGrid w:val="0"/>
          <w:color w:val="auto"/>
          <w:kern w:val="0"/>
          <w:sz w:val="30"/>
          <w:szCs w:val="30"/>
          <w:lang w:val="en-US" w:eastAsia="zh-CN"/>
        </w:rPr>
        <w:t>五、</w:t>
      </w:r>
      <w:bookmarkEnd w:id="83"/>
      <w:bookmarkStart w:id="87" w:name="_Toc7004009"/>
      <w:bookmarkStart w:id="88" w:name="_Toc530406292"/>
      <w:bookmarkStart w:id="89" w:name="_Toc530406204"/>
      <w:bookmarkStart w:id="90" w:name="_Hlk530392914"/>
      <w:r>
        <w:rPr>
          <w:rFonts w:hint="eastAsia" w:ascii="宋体" w:hAnsi="宋体" w:eastAsia="宋体" w:cs="宋体"/>
          <w:b/>
          <w:snapToGrid w:val="0"/>
          <w:color w:val="auto"/>
          <w:kern w:val="0"/>
          <w:sz w:val="30"/>
          <w:szCs w:val="30"/>
          <w:lang w:val="en-US" w:eastAsia="zh-CN"/>
        </w:rPr>
        <w:t>供应商基本情况表</w:t>
      </w:r>
      <w:bookmarkEnd w:id="85"/>
      <w:bookmarkEnd w:id="86"/>
      <w:bookmarkEnd w:id="87"/>
      <w:bookmarkEnd w:id="88"/>
      <w:bookmarkEnd w:id="89"/>
      <w:bookmarkEnd w:id="90"/>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10C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606FB6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6DACA654">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94468A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4CEC8CB7">
            <w:pPr>
              <w:keepNext w:val="0"/>
              <w:keepLines w:val="0"/>
              <w:pageBreakBefore w:val="0"/>
              <w:wordWrap/>
              <w:overflowPunct/>
              <w:topLinePunct w:val="0"/>
              <w:bidi w:val="0"/>
              <w:jc w:val="center"/>
              <w:outlineLvl w:val="9"/>
              <w:rPr>
                <w:rFonts w:ascii="宋体" w:hAnsi="宋体" w:cs="宋体"/>
                <w:color w:val="auto"/>
                <w:sz w:val="24"/>
                <w:szCs w:val="24"/>
              </w:rPr>
            </w:pPr>
          </w:p>
        </w:tc>
      </w:tr>
      <w:tr w14:paraId="636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EC9B1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00F8F0D9">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64114FB6">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367E5562">
            <w:pPr>
              <w:keepNext w:val="0"/>
              <w:keepLines w:val="0"/>
              <w:pageBreakBefore w:val="0"/>
              <w:wordWrap/>
              <w:overflowPunct/>
              <w:topLinePunct w:val="0"/>
              <w:bidi w:val="0"/>
              <w:jc w:val="center"/>
              <w:outlineLvl w:val="9"/>
              <w:rPr>
                <w:rFonts w:ascii="宋体" w:hAnsi="宋体" w:cs="宋体"/>
                <w:color w:val="auto"/>
                <w:sz w:val="24"/>
                <w:szCs w:val="24"/>
              </w:rPr>
            </w:pPr>
          </w:p>
        </w:tc>
      </w:tr>
      <w:tr w14:paraId="71BD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B4CA17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0B0C4050">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034306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1BBC15C">
            <w:pPr>
              <w:keepNext w:val="0"/>
              <w:keepLines w:val="0"/>
              <w:pageBreakBefore w:val="0"/>
              <w:wordWrap/>
              <w:overflowPunct/>
              <w:topLinePunct w:val="0"/>
              <w:bidi w:val="0"/>
              <w:jc w:val="center"/>
              <w:outlineLvl w:val="9"/>
              <w:rPr>
                <w:rFonts w:ascii="宋体" w:hAnsi="宋体" w:cs="宋体"/>
                <w:color w:val="auto"/>
                <w:sz w:val="24"/>
                <w:szCs w:val="24"/>
              </w:rPr>
            </w:pPr>
          </w:p>
        </w:tc>
      </w:tr>
      <w:tr w14:paraId="413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2DCE1E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3F10FA83">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4928D07A">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710B8318">
            <w:pPr>
              <w:keepNext w:val="0"/>
              <w:keepLines w:val="0"/>
              <w:pageBreakBefore w:val="0"/>
              <w:wordWrap/>
              <w:overflowPunct/>
              <w:topLinePunct w:val="0"/>
              <w:bidi w:val="0"/>
              <w:jc w:val="center"/>
              <w:outlineLvl w:val="9"/>
              <w:rPr>
                <w:rFonts w:ascii="宋体" w:hAnsi="宋体" w:cs="宋体"/>
                <w:color w:val="auto"/>
                <w:sz w:val="24"/>
                <w:szCs w:val="24"/>
              </w:rPr>
            </w:pPr>
          </w:p>
        </w:tc>
      </w:tr>
      <w:tr w14:paraId="252C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71AC699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04C7391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5CAA73C5">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2B6C31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36A6A8EE">
            <w:pPr>
              <w:keepNext w:val="0"/>
              <w:keepLines w:val="0"/>
              <w:pageBreakBefore w:val="0"/>
              <w:wordWrap/>
              <w:overflowPunct/>
              <w:topLinePunct w:val="0"/>
              <w:bidi w:val="0"/>
              <w:jc w:val="center"/>
              <w:outlineLvl w:val="9"/>
              <w:rPr>
                <w:rFonts w:ascii="宋体" w:hAnsi="宋体" w:cs="宋体"/>
                <w:color w:val="auto"/>
                <w:sz w:val="24"/>
                <w:szCs w:val="24"/>
              </w:rPr>
            </w:pPr>
          </w:p>
        </w:tc>
      </w:tr>
      <w:tr w14:paraId="185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91B0907">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40339A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3CEEEAEC">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2560DD6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142D3A46">
            <w:pPr>
              <w:keepNext w:val="0"/>
              <w:keepLines w:val="0"/>
              <w:pageBreakBefore w:val="0"/>
              <w:wordWrap/>
              <w:overflowPunct/>
              <w:topLinePunct w:val="0"/>
              <w:bidi w:val="0"/>
              <w:jc w:val="center"/>
              <w:outlineLvl w:val="9"/>
              <w:rPr>
                <w:rFonts w:ascii="宋体" w:hAnsi="宋体" w:cs="宋体"/>
                <w:color w:val="auto"/>
                <w:sz w:val="24"/>
                <w:szCs w:val="24"/>
              </w:rPr>
            </w:pPr>
          </w:p>
        </w:tc>
      </w:tr>
      <w:tr w14:paraId="0A73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CA0B0FC">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70CA4C4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4CC9D657">
            <w:pPr>
              <w:keepNext w:val="0"/>
              <w:keepLines w:val="0"/>
              <w:pageBreakBefore w:val="0"/>
              <w:wordWrap/>
              <w:overflowPunct/>
              <w:topLinePunct w:val="0"/>
              <w:bidi w:val="0"/>
              <w:jc w:val="center"/>
              <w:outlineLvl w:val="9"/>
              <w:rPr>
                <w:rFonts w:ascii="宋体" w:hAnsi="宋体" w:cs="宋体"/>
                <w:color w:val="auto"/>
                <w:sz w:val="24"/>
                <w:szCs w:val="24"/>
              </w:rPr>
            </w:pPr>
          </w:p>
        </w:tc>
      </w:tr>
      <w:tr w14:paraId="581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EFD8F7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1DDEADC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2BFF6CC7">
            <w:pPr>
              <w:keepNext w:val="0"/>
              <w:keepLines w:val="0"/>
              <w:pageBreakBefore w:val="0"/>
              <w:wordWrap/>
              <w:overflowPunct/>
              <w:topLinePunct w:val="0"/>
              <w:bidi w:val="0"/>
              <w:jc w:val="center"/>
              <w:outlineLvl w:val="9"/>
              <w:rPr>
                <w:rFonts w:ascii="宋体" w:hAnsi="宋体" w:cs="宋体"/>
                <w:color w:val="auto"/>
                <w:sz w:val="24"/>
                <w:szCs w:val="24"/>
              </w:rPr>
            </w:pPr>
          </w:p>
        </w:tc>
      </w:tr>
      <w:tr w14:paraId="01C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81B0E2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027CCA15">
            <w:pPr>
              <w:keepNext w:val="0"/>
              <w:keepLines w:val="0"/>
              <w:pageBreakBefore w:val="0"/>
              <w:wordWrap/>
              <w:overflowPunct/>
              <w:topLinePunct w:val="0"/>
              <w:bidi w:val="0"/>
              <w:jc w:val="center"/>
              <w:outlineLvl w:val="9"/>
              <w:rPr>
                <w:rFonts w:ascii="宋体" w:hAnsi="宋体" w:cs="宋体"/>
                <w:color w:val="auto"/>
                <w:sz w:val="24"/>
                <w:szCs w:val="24"/>
              </w:rPr>
            </w:pPr>
          </w:p>
        </w:tc>
      </w:tr>
      <w:tr w14:paraId="1938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B5A2B5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72FD351D">
            <w:pPr>
              <w:keepNext w:val="0"/>
              <w:keepLines w:val="0"/>
              <w:pageBreakBefore w:val="0"/>
              <w:wordWrap/>
              <w:overflowPunct/>
              <w:topLinePunct w:val="0"/>
              <w:bidi w:val="0"/>
              <w:jc w:val="center"/>
              <w:outlineLvl w:val="9"/>
              <w:rPr>
                <w:rFonts w:ascii="宋体" w:hAnsi="宋体" w:cs="宋体"/>
                <w:color w:val="auto"/>
                <w:sz w:val="24"/>
                <w:szCs w:val="24"/>
              </w:rPr>
            </w:pPr>
          </w:p>
        </w:tc>
      </w:tr>
      <w:tr w14:paraId="65C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4AD7BD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91FAED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A2A9A8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5FF6D63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14:paraId="028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B6AC03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0226C230">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529FC736">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0CD5E065">
            <w:pPr>
              <w:keepNext w:val="0"/>
              <w:keepLines w:val="0"/>
              <w:pageBreakBefore w:val="0"/>
              <w:wordWrap/>
              <w:overflowPunct/>
              <w:topLinePunct w:val="0"/>
              <w:bidi w:val="0"/>
              <w:jc w:val="center"/>
              <w:outlineLvl w:val="9"/>
              <w:rPr>
                <w:rFonts w:ascii="宋体" w:hAnsi="宋体" w:cs="宋体"/>
                <w:color w:val="auto"/>
                <w:sz w:val="24"/>
                <w:szCs w:val="24"/>
              </w:rPr>
            </w:pPr>
          </w:p>
        </w:tc>
      </w:tr>
      <w:tr w14:paraId="2F1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423557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395D518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3CE7E87F">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66C04ADC">
            <w:pPr>
              <w:keepNext w:val="0"/>
              <w:keepLines w:val="0"/>
              <w:pageBreakBefore w:val="0"/>
              <w:wordWrap/>
              <w:overflowPunct/>
              <w:topLinePunct w:val="0"/>
              <w:bidi w:val="0"/>
              <w:jc w:val="center"/>
              <w:outlineLvl w:val="9"/>
              <w:rPr>
                <w:rFonts w:ascii="宋体" w:hAnsi="宋体" w:cs="宋体"/>
                <w:color w:val="auto"/>
                <w:sz w:val="24"/>
                <w:szCs w:val="24"/>
              </w:rPr>
            </w:pPr>
          </w:p>
        </w:tc>
      </w:tr>
      <w:tr w14:paraId="365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BAEBF22">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563B5F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0AA12AA8">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4BBCF1FE">
            <w:pPr>
              <w:keepNext w:val="0"/>
              <w:keepLines w:val="0"/>
              <w:pageBreakBefore w:val="0"/>
              <w:wordWrap/>
              <w:overflowPunct/>
              <w:topLinePunct w:val="0"/>
              <w:bidi w:val="0"/>
              <w:jc w:val="center"/>
              <w:outlineLvl w:val="9"/>
              <w:rPr>
                <w:rFonts w:ascii="宋体" w:hAnsi="宋体" w:cs="宋体"/>
                <w:color w:val="auto"/>
                <w:sz w:val="24"/>
                <w:szCs w:val="24"/>
              </w:rPr>
            </w:pPr>
          </w:p>
        </w:tc>
      </w:tr>
      <w:tr w14:paraId="626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3927DA3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59577446">
            <w:pPr>
              <w:keepNext w:val="0"/>
              <w:keepLines w:val="0"/>
              <w:pageBreakBefore w:val="0"/>
              <w:wordWrap/>
              <w:overflowPunct/>
              <w:topLinePunct w:val="0"/>
              <w:bidi w:val="0"/>
              <w:jc w:val="center"/>
              <w:outlineLvl w:val="9"/>
              <w:rPr>
                <w:rFonts w:ascii="宋体" w:hAnsi="宋体" w:cs="宋体"/>
                <w:color w:val="auto"/>
                <w:sz w:val="24"/>
                <w:szCs w:val="24"/>
              </w:rPr>
            </w:pPr>
          </w:p>
        </w:tc>
      </w:tr>
    </w:tbl>
    <w:p w14:paraId="0E9EC629">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2A67AA6A">
      <w:pPr>
        <w:keepNext w:val="0"/>
        <w:keepLines w:val="0"/>
        <w:pageBreakBefore w:val="0"/>
        <w:wordWrap/>
        <w:overflowPunct/>
        <w:topLinePunct w:val="0"/>
        <w:bidi w:val="0"/>
        <w:spacing w:line="360" w:lineRule="auto"/>
        <w:outlineLvl w:val="9"/>
        <w:rPr>
          <w:color w:val="auto"/>
        </w:rPr>
      </w:pPr>
      <w:bookmarkStart w:id="91" w:name="_Toc530406293"/>
      <w:bookmarkStart w:id="92" w:name="_Toc530406205"/>
      <w:bookmarkStart w:id="93" w:name="_Toc7004010"/>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2078443A">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54C7239">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1A86A7C4">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14:paraId="012CD431">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91"/>
    <w:bookmarkEnd w:id="92"/>
    <w:bookmarkEnd w:id="93"/>
    <w:p w14:paraId="512A802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94" w:name="_Toc518729694"/>
      <w:bookmarkStart w:id="95" w:name="_Toc6836"/>
      <w:bookmarkStart w:id="96" w:name="_Toc7004013"/>
    </w:p>
    <w:p w14:paraId="7106ACA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97" w:name="_Toc26178"/>
      <w:r>
        <w:rPr>
          <w:rFonts w:hint="eastAsia" w:ascii="宋体" w:hAnsi="宋体" w:eastAsia="宋体" w:cs="宋体"/>
          <w:b/>
          <w:snapToGrid w:val="0"/>
          <w:color w:val="auto"/>
          <w:kern w:val="0"/>
          <w:sz w:val="30"/>
          <w:szCs w:val="30"/>
          <w:lang w:val="en-US" w:eastAsia="zh-CN"/>
        </w:rPr>
        <w:t>六、商务偏离说明表</w:t>
      </w:r>
      <w:bookmarkEnd w:id="94"/>
      <w:bookmarkEnd w:id="95"/>
      <w:bookmarkEnd w:id="96"/>
      <w:bookmarkEnd w:id="97"/>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669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1888814C">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3751B5A6">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60C5109">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4976F968">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7FE8A203">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3F0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AB19C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DA1739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951AE2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2E5CD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CC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F58B1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792CF375">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B7FB70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D49307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1A1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79DA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DBC112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3007B9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55C6D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EE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190781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F702A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535C07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AB0246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21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6BA6F6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431D81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DE694A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C988F1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6501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466057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68BA2F4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53CDD3B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26D0BD0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19119BD">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14:paraId="7F93CF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98" w:name="_Toc7004014"/>
      <w:bookmarkStart w:id="99" w:name="_Toc518729704"/>
      <w:r>
        <w:rPr>
          <w:rFonts w:hint="eastAsia" w:ascii="宋体" w:hAnsi="宋体" w:cs="宋体"/>
          <w:color w:val="auto"/>
          <w:sz w:val="24"/>
          <w:szCs w:val="24"/>
        </w:rPr>
        <w:t xml:space="preserve">供应商名称（盖章）： </w:t>
      </w:r>
    </w:p>
    <w:p w14:paraId="5056154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5C8BD4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2A9CB437">
      <w:pPr>
        <w:keepNext w:val="0"/>
        <w:keepLines w:val="0"/>
        <w:pageBreakBefore w:val="0"/>
        <w:wordWrap/>
        <w:overflowPunct/>
        <w:topLinePunct w:val="0"/>
        <w:bidi w:val="0"/>
        <w:spacing w:line="360" w:lineRule="auto"/>
        <w:outlineLvl w:val="9"/>
        <w:rPr>
          <w:rFonts w:hint="eastAsia"/>
          <w:color w:val="auto"/>
        </w:rPr>
      </w:pPr>
    </w:p>
    <w:p w14:paraId="62A05F87">
      <w:pPr>
        <w:keepNext w:val="0"/>
        <w:keepLines w:val="0"/>
        <w:pageBreakBefore w:val="0"/>
        <w:wordWrap/>
        <w:overflowPunct/>
        <w:topLinePunct w:val="0"/>
        <w:bidi w:val="0"/>
        <w:outlineLvl w:val="9"/>
        <w:rPr>
          <w:rFonts w:hint="eastAsia"/>
          <w:color w:val="auto"/>
        </w:rPr>
      </w:pPr>
      <w:r>
        <w:rPr>
          <w:rFonts w:hint="eastAsia"/>
          <w:color w:val="auto"/>
        </w:rPr>
        <w:br w:type="page"/>
      </w:r>
    </w:p>
    <w:p w14:paraId="3D2EDE39">
      <w:pPr>
        <w:keepNext w:val="0"/>
        <w:keepLines w:val="0"/>
        <w:pageBreakBefore w:val="0"/>
        <w:wordWrap/>
        <w:overflowPunct/>
        <w:topLinePunct w:val="0"/>
        <w:bidi w:val="0"/>
        <w:spacing w:line="360" w:lineRule="auto"/>
        <w:outlineLvl w:val="9"/>
        <w:rPr>
          <w:rFonts w:hint="eastAsia"/>
          <w:color w:val="auto"/>
        </w:rPr>
      </w:pPr>
    </w:p>
    <w:p w14:paraId="0B28F75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0" w:name="_Toc29608"/>
      <w:bookmarkStart w:id="101" w:name="_Toc26210"/>
      <w:r>
        <w:rPr>
          <w:rFonts w:hint="eastAsia" w:ascii="宋体" w:hAnsi="宋体" w:eastAsia="宋体" w:cs="宋体"/>
          <w:b/>
          <w:snapToGrid w:val="0"/>
          <w:color w:val="auto"/>
          <w:kern w:val="0"/>
          <w:sz w:val="30"/>
          <w:szCs w:val="30"/>
          <w:lang w:val="en-US" w:eastAsia="zh-CN"/>
        </w:rPr>
        <w:t>七、服务偏离说明表</w:t>
      </w:r>
      <w:bookmarkEnd w:id="98"/>
      <w:bookmarkEnd w:id="99"/>
      <w:bookmarkEnd w:id="100"/>
      <w:bookmarkEnd w:id="101"/>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EB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3157B2">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4BE72A4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25F67C58">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6D5210DB">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75FB72DE">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14:paraId="57C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416FA8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7534F40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841A5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1A80860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85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582B56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2255495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DE682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2A39D3A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EA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58D5A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6D30D0E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7B65C72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70DC41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43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9C1829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16BC95C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E7E7AB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42DD3E6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16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49080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E3401D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06865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3EA045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9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D60FA2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4C63692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A26952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694381B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D291326">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14:paraId="1D66FD86">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317F10E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3419C5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5E2499CA">
      <w:pPr>
        <w:keepNext w:val="0"/>
        <w:keepLines w:val="0"/>
        <w:pageBreakBefore w:val="0"/>
        <w:wordWrap/>
        <w:overflowPunct/>
        <w:topLinePunct w:val="0"/>
        <w:bidi w:val="0"/>
        <w:outlineLvl w:val="9"/>
        <w:rPr>
          <w:rFonts w:hint="eastAsia"/>
          <w:color w:val="auto"/>
        </w:rPr>
      </w:pPr>
      <w:r>
        <w:rPr>
          <w:rFonts w:hint="eastAsia"/>
          <w:color w:val="auto"/>
        </w:rPr>
        <w:br w:type="page"/>
      </w:r>
    </w:p>
    <w:p w14:paraId="124FCB0D">
      <w:pPr>
        <w:pStyle w:val="8"/>
        <w:keepNext w:val="0"/>
        <w:keepLines w:val="0"/>
        <w:pageBreakBefore w:val="0"/>
        <w:wordWrap/>
        <w:overflowPunct/>
        <w:topLinePunct w:val="0"/>
        <w:bidi w:val="0"/>
        <w:ind w:firstLine="0" w:firstLineChars="0"/>
        <w:outlineLvl w:val="9"/>
        <w:rPr>
          <w:rFonts w:hint="eastAsia"/>
          <w:color w:val="auto"/>
        </w:rPr>
      </w:pPr>
    </w:p>
    <w:p w14:paraId="3516CAC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2" w:name="_Toc9033"/>
      <w:bookmarkStart w:id="103" w:name="_Toc147"/>
      <w:r>
        <w:rPr>
          <w:rFonts w:hint="eastAsia" w:ascii="宋体" w:hAnsi="宋体" w:eastAsia="宋体" w:cs="宋体"/>
          <w:b/>
          <w:snapToGrid w:val="0"/>
          <w:color w:val="auto"/>
          <w:kern w:val="0"/>
          <w:sz w:val="30"/>
          <w:szCs w:val="30"/>
          <w:lang w:val="en-US" w:eastAsia="zh-CN"/>
        </w:rPr>
        <w:t>八、供应商承诺书</w:t>
      </w:r>
      <w:bookmarkEnd w:id="102"/>
      <w:bookmarkEnd w:id="103"/>
    </w:p>
    <w:p w14:paraId="764A8103">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5B0264B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10B12DD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2BE568A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36CFB91E">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4FE0726A">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60364F11">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4B768F4D">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7AD2CEE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A775DEB">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5D0A78C0">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5D40B98B">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3B68361C">
      <w:pPr>
        <w:keepNext w:val="0"/>
        <w:keepLines w:val="0"/>
        <w:pageBreakBefore w:val="0"/>
        <w:wordWrap/>
        <w:overflowPunct/>
        <w:topLinePunct w:val="0"/>
        <w:bidi w:val="0"/>
        <w:spacing w:line="560" w:lineRule="exact"/>
        <w:outlineLvl w:val="9"/>
        <w:rPr>
          <w:rFonts w:hint="eastAsia" w:ascii="宋体" w:hAnsi="宋体" w:cs="宋体"/>
          <w:color w:val="auto"/>
          <w:sz w:val="24"/>
        </w:rPr>
      </w:pPr>
    </w:p>
    <w:p w14:paraId="27041E4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0E2161E0">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7784AF53">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14:paraId="39BDB4F8">
      <w:pPr>
        <w:pStyle w:val="8"/>
        <w:keepNext w:val="0"/>
        <w:keepLines w:val="0"/>
        <w:pageBreakBefore w:val="0"/>
        <w:wordWrap/>
        <w:overflowPunct/>
        <w:topLinePunct w:val="0"/>
        <w:bidi w:val="0"/>
        <w:ind w:firstLine="0" w:firstLineChars="0"/>
        <w:outlineLvl w:val="9"/>
        <w:rPr>
          <w:color w:val="auto"/>
        </w:rPr>
      </w:pPr>
    </w:p>
    <w:p w14:paraId="0BDA0124">
      <w:pPr>
        <w:keepNext w:val="0"/>
        <w:keepLines w:val="0"/>
        <w:pageBreakBefore w:val="0"/>
        <w:wordWrap/>
        <w:overflowPunct/>
        <w:topLinePunct w:val="0"/>
        <w:bidi w:val="0"/>
        <w:outlineLvl w:val="9"/>
        <w:rPr>
          <w:color w:val="auto"/>
        </w:rPr>
      </w:pPr>
      <w:r>
        <w:rPr>
          <w:color w:val="auto"/>
        </w:rPr>
        <w:br w:type="page"/>
      </w:r>
    </w:p>
    <w:p w14:paraId="1F77B4A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04" w:name="_Toc2931"/>
      <w:bookmarkStart w:id="105" w:name="_Toc9576"/>
      <w:bookmarkStart w:id="106" w:name="_Toc362593763"/>
      <w:bookmarkStart w:id="107" w:name="_Toc339551765"/>
      <w:r>
        <w:rPr>
          <w:rFonts w:hint="eastAsia" w:ascii="宋体" w:hAnsi="宋体" w:eastAsia="宋体" w:cs="宋体"/>
          <w:b/>
          <w:snapToGrid w:val="0"/>
          <w:color w:val="auto"/>
          <w:kern w:val="0"/>
          <w:sz w:val="30"/>
          <w:szCs w:val="30"/>
          <w:lang w:val="en-US" w:eastAsia="zh-CN"/>
        </w:rPr>
        <w:t>九</w:t>
      </w:r>
      <w:r>
        <w:rPr>
          <w:rFonts w:hint="eastAsia" w:ascii="宋体" w:hAnsi="宋体" w:eastAsia="宋体" w:cs="宋体"/>
          <w:b/>
          <w:snapToGrid w:val="0"/>
          <w:color w:val="auto"/>
          <w:kern w:val="0"/>
          <w:sz w:val="30"/>
          <w:szCs w:val="30"/>
        </w:rPr>
        <w:t>、售后服务承诺</w:t>
      </w:r>
      <w:bookmarkEnd w:id="104"/>
      <w:bookmarkEnd w:id="105"/>
    </w:p>
    <w:p w14:paraId="08451B7F">
      <w:pPr>
        <w:pStyle w:val="15"/>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08" w:name="_Toc14916"/>
      <w:bookmarkStart w:id="109" w:name="_Toc21335"/>
      <w:r>
        <w:rPr>
          <w:rFonts w:hint="eastAsia" w:hAnsi="宋体"/>
          <w:bCs/>
          <w:color w:val="auto"/>
          <w:sz w:val="24"/>
          <w:szCs w:val="24"/>
        </w:rPr>
        <w:t>（格式自拟）</w:t>
      </w:r>
      <w:bookmarkEnd w:id="108"/>
      <w:bookmarkEnd w:id="109"/>
    </w:p>
    <w:p w14:paraId="2315A37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11F4E03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17F8AE0">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E048C0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DAEE5C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ACA7187">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7FC14E51">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9412E6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1E5EEBA">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A74C6BB">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75F3EA8">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2421D1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5DFC21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A7591F4">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14:paraId="3E69D22E">
      <w:pPr>
        <w:keepNext w:val="0"/>
        <w:keepLines w:val="0"/>
        <w:pageBreakBefore w:val="0"/>
        <w:wordWrap/>
        <w:overflowPunct/>
        <w:topLinePunct w:val="0"/>
        <w:bidi w:val="0"/>
        <w:outlineLvl w:val="9"/>
        <w:rPr>
          <w:rFonts w:hint="eastAsia"/>
          <w:color w:val="auto"/>
        </w:rPr>
      </w:pPr>
    </w:p>
    <w:bookmarkEnd w:id="106"/>
    <w:bookmarkEnd w:id="107"/>
    <w:p w14:paraId="0E611D98">
      <w:pPr>
        <w:pStyle w:val="8"/>
        <w:keepNext w:val="0"/>
        <w:keepLines w:val="0"/>
        <w:pageBreakBefore w:val="0"/>
        <w:wordWrap/>
        <w:overflowPunct/>
        <w:topLinePunct w:val="0"/>
        <w:bidi w:val="0"/>
        <w:ind w:firstLine="0" w:firstLineChars="0"/>
        <w:outlineLvl w:val="9"/>
        <w:rPr>
          <w:color w:val="auto"/>
        </w:rPr>
      </w:pPr>
    </w:p>
    <w:p w14:paraId="4E3127C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10" w:name="_Toc14002"/>
      <w:bookmarkStart w:id="111" w:name="_Toc27667"/>
      <w:r>
        <w:rPr>
          <w:rFonts w:hint="eastAsia" w:ascii="宋体" w:hAnsi="宋体" w:eastAsia="宋体" w:cs="宋体"/>
          <w:b/>
          <w:bCs/>
          <w:color w:val="auto"/>
          <w:sz w:val="30"/>
          <w:szCs w:val="30"/>
          <w:lang w:val="en-US" w:eastAsia="zh-CN"/>
        </w:rPr>
        <w:t>十</w:t>
      </w:r>
      <w:r>
        <w:rPr>
          <w:rFonts w:hint="eastAsia" w:ascii="宋体" w:hAnsi="宋体" w:eastAsia="宋体" w:cs="宋体"/>
          <w:b/>
          <w:bCs/>
          <w:color w:val="auto"/>
          <w:sz w:val="30"/>
          <w:szCs w:val="30"/>
        </w:rPr>
        <w:t>、资格证明文件</w:t>
      </w:r>
      <w:bookmarkEnd w:id="110"/>
      <w:bookmarkEnd w:id="111"/>
    </w:p>
    <w:p w14:paraId="690046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15E73B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.本项目的特定资格要求：</w:t>
      </w:r>
    </w:p>
    <w:p w14:paraId="58E3FCD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620FD4CB">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3CB987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12" w:name="_Toc32592"/>
      <w:bookmarkStart w:id="113" w:name="_Toc15837"/>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一</w:t>
      </w:r>
      <w:r>
        <w:rPr>
          <w:rFonts w:hint="eastAsia" w:ascii="宋体" w:hAnsi="宋体" w:eastAsia="宋体" w:cs="宋体"/>
          <w:b/>
          <w:color w:val="auto"/>
          <w:sz w:val="30"/>
          <w:szCs w:val="30"/>
        </w:rPr>
        <w:t>、投标人（供应商）控股关系、关联关系、管理关系承诺书</w:t>
      </w:r>
      <w:bookmarkEnd w:id="112"/>
      <w:bookmarkEnd w:id="113"/>
    </w:p>
    <w:p w14:paraId="448914C4">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0256186F">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住所：</w:t>
      </w:r>
    </w:p>
    <w:p w14:paraId="1C35C612">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1A03496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法定代表人：           董事：     </w:t>
      </w:r>
    </w:p>
    <w:p w14:paraId="4BA1BCB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2E9DD87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3A639344">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0EC01A3C">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16E31E6D">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2642CE0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 .........</w:t>
      </w:r>
    </w:p>
    <w:p w14:paraId="793264AA">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7F031DF9">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12C0F955">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6E7CDDB6">
      <w:pPr>
        <w:pStyle w:val="35"/>
        <w:keepNext w:val="0"/>
        <w:keepLines w:val="0"/>
        <w:pageBreakBefore w:val="0"/>
        <w:wordWrap/>
        <w:overflowPunct/>
        <w:topLinePunct w:val="0"/>
        <w:autoSpaceDE w:val="0"/>
        <w:autoSpaceDN w:val="0"/>
        <w:bidi w:val="0"/>
        <w:spacing w:line="360" w:lineRule="auto"/>
        <w:ind w:firstLine="480" w:firstLineChars="200"/>
        <w:outlineLvl w:val="9"/>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22FA50CC">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p>
    <w:p w14:paraId="00BCC7DD">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r>
        <w:rPr>
          <w:rFonts w:hint="eastAsia" w:hAnsi="宋体" w:cs="宋体"/>
          <w:color w:val="auto"/>
          <w:sz w:val="24"/>
          <w:szCs w:val="24"/>
        </w:rPr>
        <w:t xml:space="preserve">供应商（公章）：       </w:t>
      </w:r>
    </w:p>
    <w:p w14:paraId="52EBBF85">
      <w:pPr>
        <w:pStyle w:val="35"/>
        <w:keepNext w:val="0"/>
        <w:keepLines w:val="0"/>
        <w:pageBreakBefore w:val="0"/>
        <w:wordWrap/>
        <w:overflowPunct/>
        <w:topLinePunct w:val="0"/>
        <w:bidi w:val="0"/>
        <w:snapToGrid w:val="0"/>
        <w:spacing w:line="360" w:lineRule="auto"/>
        <w:outlineLvl w:val="9"/>
        <w:rPr>
          <w:rFonts w:hint="eastAsia" w:hAnsi="宋体" w:cs="宋体"/>
          <w:color w:val="auto"/>
          <w:sz w:val="24"/>
          <w:szCs w:val="24"/>
        </w:rPr>
      </w:pPr>
      <w:r>
        <w:rPr>
          <w:rFonts w:hint="eastAsia" w:hAnsi="宋体" w:cs="宋体"/>
          <w:color w:val="auto"/>
          <w:sz w:val="24"/>
          <w:szCs w:val="24"/>
        </w:rPr>
        <w:t>法定代表人或其授权代表人（签字）：</w:t>
      </w:r>
    </w:p>
    <w:p w14:paraId="5E140502">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年    月    日</w:t>
      </w:r>
    </w:p>
    <w:p w14:paraId="6D90597A">
      <w:pPr>
        <w:keepNext w:val="0"/>
        <w:keepLines w:val="0"/>
        <w:pageBreakBefore w:val="0"/>
        <w:wordWrap/>
        <w:overflowPunct/>
        <w:topLinePunct w:val="0"/>
        <w:bidi w:val="0"/>
        <w:outlineLvl w:val="9"/>
        <w:rPr>
          <w:rFonts w:hint="eastAsia" w:ascii="宋体" w:hAnsi="宋体" w:cs="宋体"/>
          <w:b/>
          <w:color w:val="auto"/>
          <w:sz w:val="24"/>
          <w:szCs w:val="24"/>
        </w:rPr>
      </w:pPr>
    </w:p>
    <w:p w14:paraId="3F641023">
      <w:pPr>
        <w:keepNext w:val="0"/>
        <w:keepLines w:val="0"/>
        <w:pageBreakBefore w:val="0"/>
        <w:wordWrap/>
        <w:overflowPunct/>
        <w:topLinePunct w:val="0"/>
        <w:bidi w:val="0"/>
        <w:spacing w:line="440" w:lineRule="exact"/>
        <w:outlineLvl w:val="9"/>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06059879">
      <w:pPr>
        <w:keepNext w:val="0"/>
        <w:keepLines w:val="0"/>
        <w:pageBreakBefore w:val="0"/>
        <w:wordWrap/>
        <w:overflowPunct/>
        <w:topLinePunct w:val="0"/>
        <w:bidi w:val="0"/>
        <w:spacing w:line="440" w:lineRule="exact"/>
        <w:ind w:firstLine="480" w:firstLineChars="200"/>
        <w:outlineLvl w:val="9"/>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522BD30">
      <w:pPr>
        <w:keepNext w:val="0"/>
        <w:keepLines w:val="0"/>
        <w:pageBreakBefore w:val="0"/>
        <w:wordWrap/>
        <w:overflowPunct/>
        <w:topLinePunct w:val="0"/>
        <w:bidi w:val="0"/>
        <w:spacing w:line="440" w:lineRule="exact"/>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65B42961">
      <w:pPr>
        <w:keepNext w:val="0"/>
        <w:keepLines w:val="0"/>
        <w:pageBreakBefore w:val="0"/>
        <w:wordWrap/>
        <w:overflowPunct/>
        <w:topLinePunct w:val="0"/>
        <w:bidi w:val="0"/>
        <w:spacing w:line="360" w:lineRule="auto"/>
        <w:ind w:firstLine="480" w:firstLineChars="200"/>
        <w:outlineLvl w:val="9"/>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4CC1EA39">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color w:val="auto"/>
          <w:sz w:val="30"/>
          <w:szCs w:val="30"/>
        </w:rPr>
      </w:pPr>
      <w:r>
        <w:rPr>
          <w:rFonts w:hint="eastAsia" w:ascii="宋体" w:hAnsi="宋体" w:cs="Times New Roman"/>
          <w:b/>
          <w:color w:val="auto"/>
          <w:sz w:val="32"/>
          <w:szCs w:val="32"/>
        </w:rPr>
        <w:br w:type="page"/>
      </w:r>
      <w:bookmarkStart w:id="114" w:name="_Toc27286"/>
      <w:bookmarkStart w:id="115" w:name="_Toc24908"/>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、其他资料</w:t>
      </w:r>
      <w:bookmarkEnd w:id="114"/>
      <w:bookmarkEnd w:id="115"/>
    </w:p>
    <w:p w14:paraId="0534640D">
      <w:pPr>
        <w:pStyle w:val="8"/>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77EA85F5">
      <w:pPr>
        <w:keepNext w:val="0"/>
        <w:keepLines w:val="0"/>
        <w:pageBreakBefore w:val="0"/>
        <w:wordWrap/>
        <w:overflowPunct/>
        <w:topLinePunct w:val="0"/>
        <w:bidi w:val="0"/>
        <w:spacing w:line="360" w:lineRule="auto"/>
        <w:outlineLvl w:val="9"/>
        <w:rPr>
          <w:rFonts w:ascii="Arial"/>
          <w:color w:val="auto"/>
          <w:sz w:val="21"/>
        </w:rPr>
      </w:pPr>
    </w:p>
    <w:p w14:paraId="455495F0">
      <w:pPr>
        <w:keepNext w:val="0"/>
        <w:keepLines w:val="0"/>
        <w:pageBreakBefore w:val="0"/>
        <w:wordWrap/>
        <w:overflowPunct/>
        <w:topLinePunct w:val="0"/>
        <w:bidi w:val="0"/>
        <w:spacing w:line="360" w:lineRule="auto"/>
        <w:outlineLvl w:val="9"/>
        <w:rPr>
          <w:rFonts w:ascii="Arial"/>
          <w:color w:val="auto"/>
          <w:sz w:val="21"/>
        </w:rPr>
      </w:pPr>
    </w:p>
    <w:p w14:paraId="4F26EDB2">
      <w:pPr>
        <w:keepNext w:val="0"/>
        <w:keepLines w:val="0"/>
        <w:pageBreakBefore w:val="0"/>
        <w:wordWrap/>
        <w:overflowPunct/>
        <w:topLinePunct w:val="0"/>
        <w:bidi w:val="0"/>
        <w:spacing w:line="360" w:lineRule="auto"/>
        <w:outlineLvl w:val="9"/>
        <w:rPr>
          <w:rFonts w:ascii="Arial"/>
          <w:color w:val="auto"/>
          <w:sz w:val="21"/>
        </w:rPr>
      </w:pPr>
    </w:p>
    <w:p w14:paraId="4AC37C5D">
      <w:pPr>
        <w:keepNext w:val="0"/>
        <w:keepLines w:val="0"/>
        <w:pageBreakBefore w:val="0"/>
        <w:wordWrap/>
        <w:overflowPunct/>
        <w:topLinePunct w:val="0"/>
        <w:bidi w:val="0"/>
        <w:spacing w:line="360" w:lineRule="auto"/>
        <w:outlineLvl w:val="9"/>
        <w:rPr>
          <w:rFonts w:ascii="Arial"/>
          <w:color w:val="auto"/>
          <w:sz w:val="21"/>
        </w:rPr>
      </w:pPr>
    </w:p>
    <w:p w14:paraId="4C806BF7">
      <w:pPr>
        <w:keepNext w:val="0"/>
        <w:keepLines w:val="0"/>
        <w:pageBreakBefore w:val="0"/>
        <w:wordWrap/>
        <w:overflowPunct/>
        <w:topLinePunct w:val="0"/>
        <w:bidi w:val="0"/>
        <w:spacing w:line="360" w:lineRule="auto"/>
        <w:outlineLvl w:val="9"/>
        <w:rPr>
          <w:rFonts w:ascii="Arial"/>
          <w:color w:val="auto"/>
          <w:sz w:val="21"/>
        </w:rPr>
      </w:pPr>
    </w:p>
    <w:p w14:paraId="645DE450">
      <w:pPr>
        <w:keepNext w:val="0"/>
        <w:keepLines w:val="0"/>
        <w:pageBreakBefore w:val="0"/>
        <w:wordWrap/>
        <w:overflowPunct/>
        <w:topLinePunct w:val="0"/>
        <w:bidi w:val="0"/>
        <w:spacing w:line="360" w:lineRule="auto"/>
        <w:outlineLvl w:val="9"/>
        <w:rPr>
          <w:rFonts w:ascii="Arial"/>
          <w:color w:val="auto"/>
          <w:sz w:val="21"/>
        </w:rPr>
      </w:pPr>
    </w:p>
    <w:p w14:paraId="1B863151">
      <w:pPr>
        <w:keepNext w:val="0"/>
        <w:keepLines w:val="0"/>
        <w:pageBreakBefore w:val="0"/>
        <w:wordWrap/>
        <w:overflowPunct/>
        <w:topLinePunct w:val="0"/>
        <w:bidi w:val="0"/>
        <w:spacing w:line="360" w:lineRule="auto"/>
        <w:outlineLvl w:val="9"/>
        <w:rPr>
          <w:rFonts w:ascii="Arial"/>
          <w:color w:val="auto"/>
          <w:sz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C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18C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7818C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F66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EEC00DA6"/>
    <w:multiLevelType w:val="singleLevel"/>
    <w:tmpl w:val="EEC00DA6"/>
    <w:lvl w:ilvl="0" w:tentative="0">
      <w:start w:val="1"/>
      <w:numFmt w:val="chineseCounting"/>
      <w:suff w:val="nothing"/>
      <w:lvlText w:val="%1、"/>
      <w:lvlJc w:val="left"/>
      <w:rPr>
        <w:rFonts w:hint="eastAsia"/>
      </w:rPr>
    </w:lvl>
  </w:abstractNum>
  <w:abstractNum w:abstractNumId="3">
    <w:nsid w:val="F549DE57"/>
    <w:multiLevelType w:val="singleLevel"/>
    <w:tmpl w:val="F549DE57"/>
    <w:lvl w:ilvl="0" w:tentative="0">
      <w:start w:val="4"/>
      <w:numFmt w:val="chineseCounting"/>
      <w:suff w:val="space"/>
      <w:lvlText w:val="第%1章"/>
      <w:lvlJc w:val="left"/>
      <w:rPr>
        <w:rFonts w:hint="eastAsia"/>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7B7339"/>
    <w:rsid w:val="04AB48ED"/>
    <w:rsid w:val="04E83D45"/>
    <w:rsid w:val="05502988"/>
    <w:rsid w:val="05AD2226"/>
    <w:rsid w:val="06142238"/>
    <w:rsid w:val="066F077B"/>
    <w:rsid w:val="07BC2556"/>
    <w:rsid w:val="08E1269F"/>
    <w:rsid w:val="09355D32"/>
    <w:rsid w:val="09AB63DF"/>
    <w:rsid w:val="09C13E54"/>
    <w:rsid w:val="09CD45A7"/>
    <w:rsid w:val="09ED2E9B"/>
    <w:rsid w:val="0A7315E9"/>
    <w:rsid w:val="0AEC3153"/>
    <w:rsid w:val="0BDF6813"/>
    <w:rsid w:val="0CBF0B1F"/>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1B17F14"/>
    <w:rsid w:val="125910CE"/>
    <w:rsid w:val="12845CEE"/>
    <w:rsid w:val="13622204"/>
    <w:rsid w:val="13F2560C"/>
    <w:rsid w:val="155E69FB"/>
    <w:rsid w:val="15840859"/>
    <w:rsid w:val="15AC010E"/>
    <w:rsid w:val="16337E88"/>
    <w:rsid w:val="164C2CF7"/>
    <w:rsid w:val="16560C4D"/>
    <w:rsid w:val="165B2F3A"/>
    <w:rsid w:val="16EF650C"/>
    <w:rsid w:val="17DB07D7"/>
    <w:rsid w:val="18C25A86"/>
    <w:rsid w:val="1A9D5586"/>
    <w:rsid w:val="1ABF7F3C"/>
    <w:rsid w:val="1AE87493"/>
    <w:rsid w:val="1B1464DA"/>
    <w:rsid w:val="1B6F1962"/>
    <w:rsid w:val="1B721452"/>
    <w:rsid w:val="1BC9723A"/>
    <w:rsid w:val="1BF953E0"/>
    <w:rsid w:val="1C297D63"/>
    <w:rsid w:val="1C4D5167"/>
    <w:rsid w:val="1CFC0FD3"/>
    <w:rsid w:val="1DA064F1"/>
    <w:rsid w:val="1DAD5CAE"/>
    <w:rsid w:val="1EE12B77"/>
    <w:rsid w:val="1EF328AA"/>
    <w:rsid w:val="1F022AED"/>
    <w:rsid w:val="1F3507CD"/>
    <w:rsid w:val="1FE02E2E"/>
    <w:rsid w:val="20482782"/>
    <w:rsid w:val="20A26336"/>
    <w:rsid w:val="20D24CA3"/>
    <w:rsid w:val="20DF487F"/>
    <w:rsid w:val="21320AD9"/>
    <w:rsid w:val="220C0CCB"/>
    <w:rsid w:val="23B24AE2"/>
    <w:rsid w:val="24431BDE"/>
    <w:rsid w:val="2443573A"/>
    <w:rsid w:val="24D27BE6"/>
    <w:rsid w:val="24EA02AB"/>
    <w:rsid w:val="268A7650"/>
    <w:rsid w:val="26B43BB7"/>
    <w:rsid w:val="27407F7C"/>
    <w:rsid w:val="27604855"/>
    <w:rsid w:val="28D70B46"/>
    <w:rsid w:val="2A3725E3"/>
    <w:rsid w:val="2B8723B0"/>
    <w:rsid w:val="2DD815E9"/>
    <w:rsid w:val="2E6469D8"/>
    <w:rsid w:val="2E951288"/>
    <w:rsid w:val="2EBE2E36"/>
    <w:rsid w:val="2EF22236"/>
    <w:rsid w:val="2F04247B"/>
    <w:rsid w:val="2F7E1D1C"/>
    <w:rsid w:val="2F8E269B"/>
    <w:rsid w:val="300708DF"/>
    <w:rsid w:val="301A100E"/>
    <w:rsid w:val="30DA7426"/>
    <w:rsid w:val="3105297A"/>
    <w:rsid w:val="31857392"/>
    <w:rsid w:val="31F70F3F"/>
    <w:rsid w:val="334258BB"/>
    <w:rsid w:val="33AC3669"/>
    <w:rsid w:val="33B2468A"/>
    <w:rsid w:val="343D03F7"/>
    <w:rsid w:val="35020779"/>
    <w:rsid w:val="357C0AAC"/>
    <w:rsid w:val="360A255B"/>
    <w:rsid w:val="36FD5C1C"/>
    <w:rsid w:val="37500442"/>
    <w:rsid w:val="37502E0D"/>
    <w:rsid w:val="37EF4DE8"/>
    <w:rsid w:val="382673F4"/>
    <w:rsid w:val="38C20ECB"/>
    <w:rsid w:val="39056F43"/>
    <w:rsid w:val="3A207073"/>
    <w:rsid w:val="3A606BEE"/>
    <w:rsid w:val="3A886145"/>
    <w:rsid w:val="3A9E7716"/>
    <w:rsid w:val="3AB46F3A"/>
    <w:rsid w:val="3ADB5A2B"/>
    <w:rsid w:val="3AF31810"/>
    <w:rsid w:val="3B027CA5"/>
    <w:rsid w:val="3B926B6B"/>
    <w:rsid w:val="3C0D6901"/>
    <w:rsid w:val="3C90202D"/>
    <w:rsid w:val="3D1B6DFC"/>
    <w:rsid w:val="3D5B18EE"/>
    <w:rsid w:val="3D804EB1"/>
    <w:rsid w:val="3E3208A1"/>
    <w:rsid w:val="3E5A1BA6"/>
    <w:rsid w:val="3ECF4342"/>
    <w:rsid w:val="3F36616F"/>
    <w:rsid w:val="3F9335C1"/>
    <w:rsid w:val="3FCE45FA"/>
    <w:rsid w:val="3FFE64E5"/>
    <w:rsid w:val="40175186"/>
    <w:rsid w:val="4057639D"/>
    <w:rsid w:val="408D05CE"/>
    <w:rsid w:val="409475F1"/>
    <w:rsid w:val="40C01DCD"/>
    <w:rsid w:val="41120516"/>
    <w:rsid w:val="415520F7"/>
    <w:rsid w:val="42212F8E"/>
    <w:rsid w:val="4265722C"/>
    <w:rsid w:val="43076C1E"/>
    <w:rsid w:val="43993170"/>
    <w:rsid w:val="439B0C97"/>
    <w:rsid w:val="43F263DD"/>
    <w:rsid w:val="44CE35F5"/>
    <w:rsid w:val="45205FDF"/>
    <w:rsid w:val="45486BFC"/>
    <w:rsid w:val="457E0EA9"/>
    <w:rsid w:val="47486A40"/>
    <w:rsid w:val="474B4782"/>
    <w:rsid w:val="47A345BE"/>
    <w:rsid w:val="48082673"/>
    <w:rsid w:val="488E4926"/>
    <w:rsid w:val="4904108C"/>
    <w:rsid w:val="490B58EF"/>
    <w:rsid w:val="4963178A"/>
    <w:rsid w:val="4A3B2ABF"/>
    <w:rsid w:val="4A962125"/>
    <w:rsid w:val="4AFC53E5"/>
    <w:rsid w:val="4B410375"/>
    <w:rsid w:val="4C6267F5"/>
    <w:rsid w:val="4CB132D9"/>
    <w:rsid w:val="4CFC7622"/>
    <w:rsid w:val="4D0557D6"/>
    <w:rsid w:val="4D857EE4"/>
    <w:rsid w:val="4DC4703C"/>
    <w:rsid w:val="4EAC01FC"/>
    <w:rsid w:val="4EE0256B"/>
    <w:rsid w:val="4FCC7292"/>
    <w:rsid w:val="50C555A5"/>
    <w:rsid w:val="510C31D4"/>
    <w:rsid w:val="51573ECA"/>
    <w:rsid w:val="51AA5DAB"/>
    <w:rsid w:val="52646CB2"/>
    <w:rsid w:val="53941636"/>
    <w:rsid w:val="53A34797"/>
    <w:rsid w:val="53B15DDD"/>
    <w:rsid w:val="549239F0"/>
    <w:rsid w:val="55E93AE3"/>
    <w:rsid w:val="564446D3"/>
    <w:rsid w:val="56A1616C"/>
    <w:rsid w:val="56E36785"/>
    <w:rsid w:val="57CC546B"/>
    <w:rsid w:val="57F14ED1"/>
    <w:rsid w:val="585D4315"/>
    <w:rsid w:val="587F24DD"/>
    <w:rsid w:val="5919273E"/>
    <w:rsid w:val="5A056A12"/>
    <w:rsid w:val="5A7A11AE"/>
    <w:rsid w:val="5AE11357"/>
    <w:rsid w:val="5AF656F6"/>
    <w:rsid w:val="5B5639C9"/>
    <w:rsid w:val="5B6836FC"/>
    <w:rsid w:val="5BB10BFF"/>
    <w:rsid w:val="5C7A36E7"/>
    <w:rsid w:val="5CD50165"/>
    <w:rsid w:val="5CEE7C31"/>
    <w:rsid w:val="5D000946"/>
    <w:rsid w:val="5D717FBE"/>
    <w:rsid w:val="5E622685"/>
    <w:rsid w:val="5F4E2C09"/>
    <w:rsid w:val="5F5F284D"/>
    <w:rsid w:val="60121E89"/>
    <w:rsid w:val="603242D9"/>
    <w:rsid w:val="60D23B71"/>
    <w:rsid w:val="60FE3AFC"/>
    <w:rsid w:val="61047A23"/>
    <w:rsid w:val="611A6A17"/>
    <w:rsid w:val="61B87EAD"/>
    <w:rsid w:val="6244538F"/>
    <w:rsid w:val="628C5F22"/>
    <w:rsid w:val="6324615B"/>
    <w:rsid w:val="63684DBC"/>
    <w:rsid w:val="64B13A1E"/>
    <w:rsid w:val="652421D8"/>
    <w:rsid w:val="654633BF"/>
    <w:rsid w:val="657901AA"/>
    <w:rsid w:val="658B1B13"/>
    <w:rsid w:val="65E24F49"/>
    <w:rsid w:val="668138C4"/>
    <w:rsid w:val="671B5AC7"/>
    <w:rsid w:val="672A3F5C"/>
    <w:rsid w:val="67430B7A"/>
    <w:rsid w:val="67FA1B80"/>
    <w:rsid w:val="683140CD"/>
    <w:rsid w:val="68DE728A"/>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DC76061"/>
    <w:rsid w:val="6E272FA3"/>
    <w:rsid w:val="6E9666FC"/>
    <w:rsid w:val="6EDC3D8E"/>
    <w:rsid w:val="704020FA"/>
    <w:rsid w:val="70730722"/>
    <w:rsid w:val="71A67ECB"/>
    <w:rsid w:val="71E52F59"/>
    <w:rsid w:val="72C756B7"/>
    <w:rsid w:val="735008A6"/>
    <w:rsid w:val="73AB01D2"/>
    <w:rsid w:val="745440CC"/>
    <w:rsid w:val="74734E98"/>
    <w:rsid w:val="75104791"/>
    <w:rsid w:val="75C630D2"/>
    <w:rsid w:val="7693567A"/>
    <w:rsid w:val="76A41635"/>
    <w:rsid w:val="77903E1A"/>
    <w:rsid w:val="77B358A8"/>
    <w:rsid w:val="77DF044B"/>
    <w:rsid w:val="787119EB"/>
    <w:rsid w:val="78F9378E"/>
    <w:rsid w:val="79315332"/>
    <w:rsid w:val="793D0081"/>
    <w:rsid w:val="797A48CF"/>
    <w:rsid w:val="79E17ACB"/>
    <w:rsid w:val="7A9D2EF8"/>
    <w:rsid w:val="7AC06311"/>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3"/>
    <w:qFormat/>
    <w:uiPriority w:val="99"/>
    <w:pPr>
      <w:spacing w:after="120"/>
    </w:p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4">
    <w:name w:val="toc 3"/>
    <w:basedOn w:val="1"/>
    <w:next w:val="1"/>
    <w:qFormat/>
    <w:uiPriority w:val="0"/>
    <w:pPr>
      <w:ind w:left="840" w:leftChars="400"/>
    </w:pPr>
  </w:style>
  <w:style w:type="paragraph" w:styleId="15">
    <w:name w:val="Plain Text"/>
    <w:basedOn w:val="1"/>
    <w:next w:val="1"/>
    <w:unhideWhenUsed/>
    <w:qFormat/>
    <w:uiPriority w:val="99"/>
    <w:rPr>
      <w:rFonts w:ascii="宋体" w:hAnsi="Courier New" w:cs="Times New Roman"/>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5"/>
    <w:qFormat/>
    <w:uiPriority w:val="0"/>
    <w:rPr>
      <w:rFonts w:ascii="宋体" w:hAnsi="Courier New" w:cs="宋体"/>
      <w:sz w:val="21"/>
      <w:szCs w:val="21"/>
    </w:rPr>
  </w:style>
  <w:style w:type="paragraph" w:customStyle="1" w:styleId="34">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21"/>
    <w:basedOn w:val="24"/>
    <w:qFormat/>
    <w:uiPriority w:val="0"/>
    <w:rPr>
      <w:rFonts w:ascii="隶书" w:hAnsi="隶书" w:eastAsia="隶书" w:cs="隶书"/>
      <w:color w:val="000000"/>
      <w:sz w:val="20"/>
      <w:szCs w:val="20"/>
      <w:u w:val="none"/>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font1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4567</Words>
  <Characters>4956</Characters>
  <Lines>0</Lines>
  <Paragraphs>0</Paragraphs>
  <TotalTime>0</TotalTime>
  <ScaleCrop>false</ScaleCrop>
  <LinksUpToDate>false</LinksUpToDate>
  <CharactersWithSpaces>5058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右派左撇子迪斯克刘</cp:lastModifiedBy>
  <cp:lastPrinted>2025-07-23T09:53:00Z</cp:lastPrinted>
  <dcterms:modified xsi:type="dcterms:W3CDTF">2026-02-08T02:29:17Z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33AB69AF910B401E8CA464DF2590C87A_13</vt:lpwstr>
  </property>
  <property fmtid="{D5CDD505-2E9C-101B-9397-08002B2CF9AE}" pid="4" name="KSOTemplateDocerSaveRecord">
    <vt:lpwstr>eyJoZGlkIjoiYTUwMTcxNDY5NDVmMjBkYzY2NWZiNWM1YzA0ZDhjOWIiLCJ1c2VySWQiOiIyMjAxODI5NDgifQ==</vt:lpwstr>
  </property>
</Properties>
</file>